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232CC" w14:textId="77777777" w:rsidR="000D0A37" w:rsidRDefault="000D0A37" w:rsidP="000038DD">
      <w:pPr>
        <w:pStyle w:val="Header"/>
      </w:pPr>
    </w:p>
    <w:p w14:paraId="0E2988C2" w14:textId="77777777" w:rsidR="00E501F9" w:rsidRDefault="00E501F9" w:rsidP="000304E8">
      <w:pPr>
        <w:keepNext/>
        <w:outlineLvl w:val="0"/>
        <w:rPr>
          <w:rFonts w:ascii="Times New Roman" w:eastAsia="Times New Roman" w:hAnsi="Times New Roman" w:cs="Times New Roman"/>
          <w:sz w:val="24"/>
          <w:szCs w:val="24"/>
        </w:rPr>
      </w:pPr>
    </w:p>
    <w:p w14:paraId="6BC82502" w14:textId="77777777" w:rsidR="00E501F9" w:rsidRDefault="00E501F9" w:rsidP="000304E8">
      <w:pPr>
        <w:keepNext/>
        <w:outlineLvl w:val="0"/>
        <w:rPr>
          <w:rFonts w:ascii="Times New Roman" w:eastAsia="Times New Roman" w:hAnsi="Times New Roman" w:cs="Times New Roman"/>
          <w:sz w:val="24"/>
          <w:szCs w:val="24"/>
        </w:rPr>
      </w:pPr>
    </w:p>
    <w:p w14:paraId="61BA6B6E" w14:textId="7840BFA6" w:rsidR="000304E8" w:rsidRPr="000304E8" w:rsidRDefault="000304E8" w:rsidP="000304E8">
      <w:pPr>
        <w:keepNext/>
        <w:outlineLvl w:val="0"/>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 xml:space="preserve">TO:      </w:t>
      </w:r>
      <w:r w:rsidRPr="000304E8">
        <w:rPr>
          <w:rFonts w:ascii="Times New Roman" w:eastAsia="Times New Roman" w:hAnsi="Times New Roman" w:cs="Times New Roman"/>
          <w:sz w:val="24"/>
          <w:szCs w:val="24"/>
        </w:rPr>
        <w:tab/>
        <w:t>County Presidents &amp; Secretaries</w:t>
      </w:r>
    </w:p>
    <w:p w14:paraId="47B85791" w14:textId="77777777" w:rsidR="000304E8" w:rsidRPr="000304E8" w:rsidRDefault="000304E8" w:rsidP="000304E8">
      <w:p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 xml:space="preserve">FROM: </w:t>
      </w:r>
      <w:r w:rsidRPr="000304E8">
        <w:rPr>
          <w:rFonts w:ascii="Times New Roman" w:eastAsia="Times New Roman" w:hAnsi="Times New Roman" w:cs="Times New Roman"/>
          <w:sz w:val="24"/>
          <w:szCs w:val="24"/>
        </w:rPr>
        <w:tab/>
        <w:t>Fargo Office</w:t>
      </w:r>
    </w:p>
    <w:p w14:paraId="06043224" w14:textId="5ADC93E6" w:rsidR="000304E8" w:rsidRPr="000304E8" w:rsidRDefault="000304E8" w:rsidP="000304E8">
      <w:p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 xml:space="preserve">DATE:  </w:t>
      </w:r>
      <w:r w:rsidRPr="000304E8">
        <w:rPr>
          <w:rFonts w:ascii="Times New Roman" w:eastAsia="Times New Roman" w:hAnsi="Times New Roman" w:cs="Times New Roman"/>
          <w:sz w:val="24"/>
          <w:szCs w:val="24"/>
        </w:rPr>
        <w:tab/>
      </w:r>
      <w:r w:rsidR="00D34754">
        <w:rPr>
          <w:rFonts w:ascii="Times New Roman" w:eastAsia="Times New Roman" w:hAnsi="Times New Roman" w:cs="Times New Roman"/>
          <w:sz w:val="24"/>
          <w:szCs w:val="24"/>
        </w:rPr>
        <w:t xml:space="preserve">February </w:t>
      </w:r>
      <w:r w:rsidR="00375CD0">
        <w:rPr>
          <w:rFonts w:ascii="Times New Roman" w:eastAsia="Times New Roman" w:hAnsi="Times New Roman" w:cs="Times New Roman"/>
          <w:sz w:val="24"/>
          <w:szCs w:val="24"/>
        </w:rPr>
        <w:t>3</w:t>
      </w:r>
      <w:r w:rsidR="00E0701C">
        <w:rPr>
          <w:rFonts w:ascii="Times New Roman" w:eastAsia="Times New Roman" w:hAnsi="Times New Roman" w:cs="Times New Roman"/>
          <w:sz w:val="24"/>
          <w:szCs w:val="24"/>
        </w:rPr>
        <w:t>, 202</w:t>
      </w:r>
      <w:r w:rsidR="0063141C">
        <w:rPr>
          <w:rFonts w:ascii="Times New Roman" w:eastAsia="Times New Roman" w:hAnsi="Times New Roman" w:cs="Times New Roman"/>
          <w:sz w:val="24"/>
          <w:szCs w:val="24"/>
        </w:rPr>
        <w:t>6</w:t>
      </w:r>
    </w:p>
    <w:p w14:paraId="6A044819" w14:textId="06F3AAF4" w:rsidR="000304E8" w:rsidRPr="000304E8" w:rsidRDefault="000304E8" w:rsidP="000304E8">
      <w:p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 xml:space="preserve">RE:      </w:t>
      </w:r>
      <w:r w:rsidRPr="000304E8">
        <w:rPr>
          <w:rFonts w:ascii="Times New Roman" w:eastAsia="Times New Roman" w:hAnsi="Times New Roman" w:cs="Times New Roman"/>
          <w:sz w:val="24"/>
          <w:szCs w:val="24"/>
        </w:rPr>
        <w:tab/>
        <w:t>Suggested Agenda for February</w:t>
      </w:r>
      <w:r w:rsidR="00350842">
        <w:rPr>
          <w:rFonts w:ascii="Times New Roman" w:eastAsia="Times New Roman" w:hAnsi="Times New Roman" w:cs="Times New Roman"/>
          <w:sz w:val="24"/>
          <w:szCs w:val="24"/>
        </w:rPr>
        <w:t>,</w:t>
      </w:r>
      <w:r w:rsidRPr="000304E8">
        <w:rPr>
          <w:rFonts w:ascii="Times New Roman" w:eastAsia="Times New Roman" w:hAnsi="Times New Roman" w:cs="Times New Roman"/>
          <w:sz w:val="24"/>
          <w:szCs w:val="24"/>
        </w:rPr>
        <w:t xml:space="preserve"> 202</w:t>
      </w:r>
      <w:r w:rsidR="0063141C">
        <w:rPr>
          <w:rFonts w:ascii="Times New Roman" w:eastAsia="Times New Roman" w:hAnsi="Times New Roman" w:cs="Times New Roman"/>
          <w:sz w:val="24"/>
          <w:szCs w:val="24"/>
        </w:rPr>
        <w:t>6</w:t>
      </w:r>
    </w:p>
    <w:p w14:paraId="414EC9B0" w14:textId="77777777" w:rsidR="000304E8" w:rsidRPr="000304E8" w:rsidRDefault="000304E8" w:rsidP="000304E8">
      <w:pPr>
        <w:ind w:left="360"/>
        <w:rPr>
          <w:rFonts w:ascii="Times New Roman" w:eastAsia="Times New Roman" w:hAnsi="Times New Roman" w:cs="Times New Roman"/>
          <w:sz w:val="24"/>
          <w:szCs w:val="24"/>
        </w:rPr>
      </w:pPr>
    </w:p>
    <w:p w14:paraId="069C4047" w14:textId="524C5012" w:rsid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Call to Order</w:t>
      </w:r>
    </w:p>
    <w:p w14:paraId="54A8999B" w14:textId="55D62956" w:rsidR="00841773" w:rsidRPr="000304E8" w:rsidRDefault="00841773" w:rsidP="00841773">
      <w:pPr>
        <w:numPr>
          <w:ilvl w:val="1"/>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Pledge of Allegiance </w:t>
      </w:r>
    </w:p>
    <w:p w14:paraId="37D407EF" w14:textId="77777777" w:rsidR="000304E8" w:rsidRP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Reading of Minutes</w:t>
      </w:r>
    </w:p>
    <w:p w14:paraId="4C16738B" w14:textId="77777777" w:rsidR="000304E8" w:rsidRP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Financial Report – Motion to “receive &amp; file” the report</w:t>
      </w:r>
    </w:p>
    <w:p w14:paraId="75F64438" w14:textId="6FA958B3" w:rsidR="00FD4820" w:rsidRPr="003B6333" w:rsidRDefault="000304E8" w:rsidP="009A08DD">
      <w:pPr>
        <w:numPr>
          <w:ilvl w:val="0"/>
          <w:numId w:val="1"/>
        </w:numPr>
        <w:contextualSpacing/>
        <w:jc w:val="both"/>
        <w:rPr>
          <w:rFonts w:ascii="Times New Roman" w:eastAsia="Times New Roman" w:hAnsi="Times New Roman" w:cs="Times New Roman"/>
          <w:b/>
          <w:bCs/>
          <w:color w:val="000000"/>
          <w:sz w:val="24"/>
          <w:szCs w:val="24"/>
        </w:rPr>
      </w:pPr>
      <w:r w:rsidRPr="00FD4820">
        <w:rPr>
          <w:rFonts w:ascii="Times New Roman" w:eastAsia="Times New Roman" w:hAnsi="Times New Roman" w:cs="Times New Roman"/>
          <w:color w:val="000000"/>
          <w:sz w:val="24"/>
          <w:szCs w:val="24"/>
        </w:rPr>
        <w:t>Issues Discussion</w:t>
      </w:r>
      <w:r w:rsidR="001534A6" w:rsidRPr="00FD4820">
        <w:rPr>
          <w:rFonts w:ascii="Times New Roman" w:eastAsia="Times New Roman" w:hAnsi="Times New Roman" w:cs="Times New Roman"/>
          <w:color w:val="000000"/>
          <w:sz w:val="24"/>
          <w:szCs w:val="24"/>
        </w:rPr>
        <w:t>—</w:t>
      </w:r>
      <w:r w:rsidR="00FD4820" w:rsidRPr="00FD4820">
        <w:rPr>
          <w:rFonts w:ascii="Times New Roman" w:eastAsia="Times New Roman" w:hAnsi="Times New Roman" w:cs="Times New Roman"/>
          <w:color w:val="000000"/>
          <w:sz w:val="24"/>
          <w:szCs w:val="24"/>
        </w:rPr>
        <w:t xml:space="preserve">The state recently secured $199 million in federal funding through the Rural Health Transportation Program, approved during the 69th Special Session. This funding will roll out as multiple grant opportunities through the North Dakota Health Department. Go to </w:t>
      </w:r>
      <w:hyperlink r:id="rId11" w:history="1">
        <w:r w:rsidR="00FD4820" w:rsidRPr="00FD4820">
          <w:rPr>
            <w:rStyle w:val="Hyperlink"/>
            <w:rFonts w:ascii="Times New Roman" w:eastAsia="Times New Roman" w:hAnsi="Times New Roman" w:cs="Times New Roman"/>
            <w:sz w:val="24"/>
            <w:szCs w:val="24"/>
          </w:rPr>
          <w:t>https://www.hhs.nd.gov</w:t>
        </w:r>
      </w:hyperlink>
      <w:r w:rsidR="00FD4820" w:rsidRPr="00FD4820">
        <w:rPr>
          <w:rFonts w:ascii="Times New Roman" w:eastAsia="Times New Roman" w:hAnsi="Times New Roman" w:cs="Times New Roman"/>
          <w:color w:val="000000"/>
          <w:sz w:val="24"/>
          <w:szCs w:val="24"/>
        </w:rPr>
        <w:t xml:space="preserve"> and click on </w:t>
      </w:r>
      <w:r w:rsidR="003B6333">
        <w:rPr>
          <w:rFonts w:ascii="Times New Roman" w:eastAsia="Times New Roman" w:hAnsi="Times New Roman" w:cs="Times New Roman"/>
          <w:color w:val="000000"/>
          <w:sz w:val="24"/>
          <w:szCs w:val="24"/>
        </w:rPr>
        <w:t xml:space="preserve">the </w:t>
      </w:r>
      <w:r w:rsidR="00FD4820" w:rsidRPr="00FD4820">
        <w:rPr>
          <w:rFonts w:ascii="Times New Roman" w:eastAsia="Times New Roman" w:hAnsi="Times New Roman" w:cs="Times New Roman"/>
          <w:color w:val="000000"/>
          <w:sz w:val="24"/>
          <w:szCs w:val="24"/>
        </w:rPr>
        <w:t>Rural Health Transformation Tab for more information. The grants are aimed at practical, locally driven solutions to support rural communities, focusing on four main areas: strengthening the rural health workforce, improving overall health outcomes, bringing quality health care closer to home, and better connecting technology, data, and providers across the state.</w:t>
      </w:r>
      <w:r w:rsidR="00FD4820">
        <w:rPr>
          <w:rFonts w:ascii="Times New Roman" w:eastAsia="Times New Roman" w:hAnsi="Times New Roman" w:cs="Times New Roman"/>
          <w:color w:val="000000"/>
          <w:sz w:val="24"/>
          <w:szCs w:val="24"/>
        </w:rPr>
        <w:t xml:space="preserve"> </w:t>
      </w:r>
      <w:r w:rsidR="00FD4820" w:rsidRPr="00FD4820">
        <w:rPr>
          <w:rFonts w:ascii="Times New Roman" w:eastAsia="Times New Roman" w:hAnsi="Times New Roman" w:cs="Times New Roman"/>
          <w:color w:val="000000"/>
          <w:sz w:val="24"/>
          <w:szCs w:val="24"/>
        </w:rPr>
        <w:t xml:space="preserve">As this unfolds, it’s worth talking about what solutions can come from the ground up, led by counties, local organizations, and private people—rather than waiting on state programs. </w:t>
      </w:r>
      <w:r w:rsidR="00FD4820" w:rsidRPr="003B6333">
        <w:rPr>
          <w:rFonts w:ascii="Times New Roman" w:eastAsia="Times New Roman" w:hAnsi="Times New Roman" w:cs="Times New Roman"/>
          <w:b/>
          <w:bCs/>
          <w:color w:val="000000"/>
          <w:sz w:val="24"/>
          <w:szCs w:val="24"/>
        </w:rPr>
        <w:t>What are some practical things our county or local groups could do right now to improve rural health and rural mental health? Are there existing church efforts, businesses, or community initiatives we could plug into or help move forward, with or without federal dollars?</w:t>
      </w:r>
    </w:p>
    <w:p w14:paraId="797AE394" w14:textId="283568E5" w:rsidR="000304E8" w:rsidRPr="00FD4820" w:rsidRDefault="001534A6" w:rsidP="00DC3FE9">
      <w:pPr>
        <w:numPr>
          <w:ilvl w:val="0"/>
          <w:numId w:val="1"/>
        </w:numPr>
        <w:contextualSpacing/>
        <w:jc w:val="both"/>
        <w:rPr>
          <w:rFonts w:ascii="Times New Roman" w:eastAsia="Times New Roman" w:hAnsi="Times New Roman" w:cs="Times New Roman"/>
          <w:sz w:val="24"/>
          <w:szCs w:val="24"/>
        </w:rPr>
      </w:pPr>
      <w:r w:rsidRPr="00FD4820">
        <w:rPr>
          <w:rFonts w:ascii="Times New Roman" w:eastAsia="Times New Roman" w:hAnsi="Times New Roman" w:cs="Times New Roman"/>
          <w:color w:val="000000"/>
          <w:sz w:val="24"/>
          <w:szCs w:val="24"/>
        </w:rPr>
        <w:t xml:space="preserve"> </w:t>
      </w:r>
      <w:r w:rsidR="000304E8" w:rsidRPr="00FD4820">
        <w:rPr>
          <w:rFonts w:ascii="Times New Roman" w:eastAsia="Times New Roman" w:hAnsi="Times New Roman" w:cs="Times New Roman"/>
          <w:sz w:val="24"/>
          <w:szCs w:val="24"/>
        </w:rPr>
        <w:t>Report from NDFB Staff</w:t>
      </w:r>
    </w:p>
    <w:p w14:paraId="25678A8A" w14:textId="77777777" w:rsidR="000304E8" w:rsidRP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 xml:space="preserve">Committee Reports - Committees </w:t>
      </w:r>
      <w:r w:rsidRPr="000304E8">
        <w:rPr>
          <w:rFonts w:ascii="Times New Roman" w:eastAsia="Times New Roman" w:hAnsi="Times New Roman" w:cs="Times New Roman"/>
          <w:sz w:val="24"/>
          <w:szCs w:val="24"/>
          <w:u w:val="single"/>
        </w:rPr>
        <w:t>can include</w:t>
      </w:r>
      <w:r w:rsidRPr="000304E8">
        <w:rPr>
          <w:rFonts w:ascii="Times New Roman" w:eastAsia="Times New Roman" w:hAnsi="Times New Roman" w:cs="Times New Roman"/>
          <w:sz w:val="24"/>
          <w:szCs w:val="24"/>
        </w:rPr>
        <w:t xml:space="preserve"> non-board members</w:t>
      </w:r>
    </w:p>
    <w:p w14:paraId="103A8C4E" w14:textId="77777777" w:rsidR="000304E8" w:rsidRPr="000304E8" w:rsidRDefault="000304E8" w:rsidP="000304E8">
      <w:pPr>
        <w:numPr>
          <w:ilvl w:val="1"/>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Resolutions, Membership, YF&amp;R, Publicity, P&amp;E</w:t>
      </w:r>
    </w:p>
    <w:p w14:paraId="7C3C09AC" w14:textId="77777777" w:rsidR="000304E8" w:rsidRP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Old Business</w:t>
      </w:r>
    </w:p>
    <w:p w14:paraId="4D6F1BDC" w14:textId="77777777" w:rsidR="000304E8" w:rsidRPr="000304E8" w:rsidRDefault="000304E8" w:rsidP="000304E8">
      <w:pPr>
        <w:numPr>
          <w:ilvl w:val="0"/>
          <w:numId w:val="1"/>
        </w:numPr>
        <w:rPr>
          <w:rFonts w:ascii="Times New Roman" w:eastAsia="Times New Roman" w:hAnsi="Times New Roman" w:cs="Times New Roman"/>
          <w:sz w:val="24"/>
          <w:szCs w:val="24"/>
        </w:rPr>
      </w:pPr>
      <w:r w:rsidRPr="000304E8">
        <w:rPr>
          <w:rFonts w:ascii="Times New Roman" w:eastAsia="Times New Roman" w:hAnsi="Times New Roman" w:cs="Times New Roman"/>
          <w:sz w:val="24"/>
          <w:szCs w:val="24"/>
        </w:rPr>
        <w:t>New Business</w:t>
      </w:r>
    </w:p>
    <w:p w14:paraId="3A8CAD93" w14:textId="09618A37" w:rsidR="000304E8" w:rsidRPr="000304E8" w:rsidRDefault="007B70C4" w:rsidP="000304E8">
      <w:pPr>
        <w:numPr>
          <w:ilvl w:val="0"/>
          <w:numId w:val="2"/>
        </w:num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990 or 990EZ or 990-N, 990 T, and ND Form 40 are </w:t>
      </w:r>
      <w:r w:rsidRPr="0004170E">
        <w:rPr>
          <w:rFonts w:ascii="Times New Roman" w:eastAsia="Times New Roman" w:hAnsi="Times New Roman" w:cs="Times New Roman"/>
          <w:color w:val="000000"/>
          <w:sz w:val="24"/>
          <w:szCs w:val="24"/>
        </w:rPr>
        <w:t>due 2/15/202</w:t>
      </w:r>
      <w:r w:rsidR="00B5422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 xml:space="preserve"> if 9/30 is the year-end date. Remember that the IRS requires non-profits with less than $50,000 in Gross Receipts to file the 990-N electronically through the IRS website</w:t>
      </w:r>
      <w:r w:rsidR="000304E8" w:rsidRPr="000304E8">
        <w:rPr>
          <w:rFonts w:ascii="Times New Roman" w:eastAsia="Times New Roman" w:hAnsi="Times New Roman" w:cs="Times New Roman"/>
          <w:color w:val="000000"/>
          <w:sz w:val="24"/>
          <w:szCs w:val="24"/>
        </w:rPr>
        <w:t>.</w:t>
      </w:r>
    </w:p>
    <w:p w14:paraId="41EBB466" w14:textId="1AB79C05" w:rsidR="000304E8" w:rsidRPr="000304E8" w:rsidRDefault="000304E8" w:rsidP="000304E8">
      <w:pPr>
        <w:numPr>
          <w:ilvl w:val="0"/>
          <w:numId w:val="2"/>
        </w:numPr>
        <w:jc w:val="both"/>
        <w:rPr>
          <w:rFonts w:ascii="Times New Roman" w:eastAsia="Times New Roman" w:hAnsi="Times New Roman" w:cs="Times New Roman"/>
          <w:color w:val="000000"/>
          <w:sz w:val="24"/>
          <w:szCs w:val="24"/>
        </w:rPr>
      </w:pPr>
      <w:r w:rsidRPr="000304E8">
        <w:rPr>
          <w:rFonts w:ascii="Times New Roman" w:eastAsia="Times New Roman" w:hAnsi="Times New Roman" w:cs="Times New Roman"/>
          <w:color w:val="000000"/>
          <w:sz w:val="24"/>
          <w:szCs w:val="24"/>
        </w:rPr>
        <w:t>Social Security administration copies of W2’s must be postmarked by February 28, 20</w:t>
      </w:r>
      <w:r w:rsidR="00C14E6F">
        <w:rPr>
          <w:rFonts w:ascii="Times New Roman" w:eastAsia="Times New Roman" w:hAnsi="Times New Roman" w:cs="Times New Roman"/>
          <w:color w:val="000000"/>
          <w:sz w:val="24"/>
          <w:szCs w:val="24"/>
        </w:rPr>
        <w:t>2</w:t>
      </w:r>
      <w:r w:rsidR="00A14FA6">
        <w:rPr>
          <w:rFonts w:ascii="Times New Roman" w:eastAsia="Times New Roman" w:hAnsi="Times New Roman" w:cs="Times New Roman"/>
          <w:color w:val="000000"/>
          <w:sz w:val="24"/>
          <w:szCs w:val="24"/>
        </w:rPr>
        <w:t>6</w:t>
      </w:r>
      <w:r w:rsidRPr="000304E8">
        <w:rPr>
          <w:rFonts w:ascii="Times New Roman" w:eastAsia="Times New Roman" w:hAnsi="Times New Roman" w:cs="Times New Roman"/>
          <w:color w:val="000000"/>
          <w:sz w:val="24"/>
          <w:szCs w:val="24"/>
        </w:rPr>
        <w:t xml:space="preserve"> for paper filings and March 31, 20</w:t>
      </w:r>
      <w:r w:rsidR="00C14E6F">
        <w:rPr>
          <w:rFonts w:ascii="Times New Roman" w:eastAsia="Times New Roman" w:hAnsi="Times New Roman" w:cs="Times New Roman"/>
          <w:color w:val="000000"/>
          <w:sz w:val="24"/>
          <w:szCs w:val="24"/>
        </w:rPr>
        <w:t>2</w:t>
      </w:r>
      <w:r w:rsidR="00A14FA6">
        <w:rPr>
          <w:rFonts w:ascii="Times New Roman" w:eastAsia="Times New Roman" w:hAnsi="Times New Roman" w:cs="Times New Roman"/>
          <w:color w:val="000000"/>
          <w:sz w:val="24"/>
          <w:szCs w:val="24"/>
        </w:rPr>
        <w:t>6</w:t>
      </w:r>
      <w:r w:rsidRPr="000304E8">
        <w:rPr>
          <w:rFonts w:ascii="Times New Roman" w:eastAsia="Times New Roman" w:hAnsi="Times New Roman" w:cs="Times New Roman"/>
          <w:color w:val="000000"/>
          <w:sz w:val="24"/>
          <w:szCs w:val="24"/>
        </w:rPr>
        <w:t xml:space="preserve"> for electronic filings.</w:t>
      </w:r>
    </w:p>
    <w:p w14:paraId="0A747849" w14:textId="65B22E42" w:rsidR="000304E8" w:rsidRPr="000304E8" w:rsidRDefault="000304E8" w:rsidP="000304E8">
      <w:pPr>
        <w:numPr>
          <w:ilvl w:val="0"/>
          <w:numId w:val="2"/>
        </w:numPr>
        <w:rPr>
          <w:rFonts w:ascii="Times New Roman" w:eastAsia="Times New Roman" w:hAnsi="Times New Roman" w:cs="Times New Roman"/>
          <w:color w:val="000000"/>
          <w:sz w:val="24"/>
          <w:szCs w:val="24"/>
        </w:rPr>
      </w:pPr>
      <w:r w:rsidRPr="000304E8">
        <w:rPr>
          <w:rFonts w:ascii="Times New Roman" w:eastAsia="Times New Roman" w:hAnsi="Times New Roman" w:cs="Times New Roman"/>
          <w:color w:val="000000"/>
          <w:sz w:val="24"/>
          <w:szCs w:val="24"/>
        </w:rPr>
        <w:t>IRS 1099 copies need to be postmarked by January 31, 20</w:t>
      </w:r>
      <w:r w:rsidR="00C14E6F">
        <w:rPr>
          <w:rFonts w:ascii="Times New Roman" w:eastAsia="Times New Roman" w:hAnsi="Times New Roman" w:cs="Times New Roman"/>
          <w:color w:val="000000"/>
          <w:sz w:val="24"/>
          <w:szCs w:val="24"/>
        </w:rPr>
        <w:t>2</w:t>
      </w:r>
      <w:r w:rsidR="00B5422A">
        <w:rPr>
          <w:rFonts w:ascii="Times New Roman" w:eastAsia="Times New Roman" w:hAnsi="Times New Roman" w:cs="Times New Roman"/>
          <w:color w:val="000000"/>
          <w:sz w:val="24"/>
          <w:szCs w:val="24"/>
        </w:rPr>
        <w:t>6</w:t>
      </w:r>
      <w:r w:rsidRPr="000304E8">
        <w:rPr>
          <w:rFonts w:ascii="Times New Roman" w:eastAsia="Times New Roman" w:hAnsi="Times New Roman" w:cs="Times New Roman"/>
          <w:color w:val="000000"/>
          <w:sz w:val="24"/>
          <w:szCs w:val="24"/>
        </w:rPr>
        <w:t>.</w:t>
      </w:r>
    </w:p>
    <w:p w14:paraId="31374A15" w14:textId="620E9729" w:rsidR="000304E8" w:rsidRPr="000304E8" w:rsidRDefault="000304E8" w:rsidP="000304E8">
      <w:pPr>
        <w:numPr>
          <w:ilvl w:val="0"/>
          <w:numId w:val="2"/>
        </w:numPr>
        <w:rPr>
          <w:rFonts w:ascii="Times New Roman" w:eastAsia="Times New Roman" w:hAnsi="Times New Roman" w:cs="Times New Roman"/>
          <w:color w:val="000000"/>
          <w:sz w:val="24"/>
          <w:szCs w:val="24"/>
        </w:rPr>
      </w:pPr>
      <w:r w:rsidRPr="000304E8">
        <w:rPr>
          <w:rFonts w:ascii="Times New Roman" w:eastAsia="Times New Roman" w:hAnsi="Times New Roman" w:cs="Times New Roman"/>
          <w:sz w:val="24"/>
          <w:szCs w:val="24"/>
        </w:rPr>
        <w:t xml:space="preserve">Not-For-Profit report to Secretary of State Office due </w:t>
      </w:r>
      <w:r w:rsidRPr="0004170E">
        <w:rPr>
          <w:rFonts w:ascii="Times New Roman" w:eastAsia="Times New Roman" w:hAnsi="Times New Roman" w:cs="Times New Roman"/>
          <w:color w:val="000000"/>
          <w:sz w:val="24"/>
          <w:szCs w:val="24"/>
        </w:rPr>
        <w:t>1/31/20</w:t>
      </w:r>
      <w:r w:rsidR="00C14E6F" w:rsidRPr="0004170E">
        <w:rPr>
          <w:rFonts w:ascii="Times New Roman" w:eastAsia="Times New Roman" w:hAnsi="Times New Roman" w:cs="Times New Roman"/>
          <w:color w:val="000000"/>
          <w:sz w:val="24"/>
          <w:szCs w:val="24"/>
        </w:rPr>
        <w:t>2</w:t>
      </w:r>
      <w:r w:rsidR="00B5422A">
        <w:rPr>
          <w:rFonts w:ascii="Times New Roman" w:eastAsia="Times New Roman" w:hAnsi="Times New Roman" w:cs="Times New Roman"/>
          <w:color w:val="000000"/>
          <w:sz w:val="24"/>
          <w:szCs w:val="24"/>
        </w:rPr>
        <w:t>6</w:t>
      </w:r>
      <w:r w:rsidRPr="0004170E">
        <w:rPr>
          <w:rFonts w:ascii="Times New Roman" w:eastAsia="Times New Roman" w:hAnsi="Times New Roman" w:cs="Times New Roman"/>
          <w:color w:val="000000"/>
          <w:sz w:val="24"/>
          <w:szCs w:val="24"/>
        </w:rPr>
        <w:t>.</w:t>
      </w:r>
    </w:p>
    <w:p w14:paraId="70E7289F" w14:textId="77777777" w:rsidR="00CD09D6" w:rsidRPr="00CD09D6" w:rsidRDefault="000304E8" w:rsidP="004B0A7D">
      <w:pPr>
        <w:numPr>
          <w:ilvl w:val="0"/>
          <w:numId w:val="2"/>
        </w:numPr>
        <w:spacing w:line="288" w:lineRule="auto"/>
        <w:jc w:val="both"/>
        <w:rPr>
          <w:rFonts w:eastAsia="Times New Roman"/>
          <w:color w:val="000000"/>
        </w:rPr>
      </w:pPr>
      <w:r w:rsidRPr="00CD09D6">
        <w:rPr>
          <w:rFonts w:ascii="Times New Roman" w:eastAsia="Arial" w:hAnsi="Times New Roman" w:cs="Times New Roman"/>
          <w:sz w:val="24"/>
          <w:szCs w:val="24"/>
        </w:rPr>
        <w:t>Plan to hold a membership recruitment activity</w:t>
      </w:r>
      <w:r w:rsidR="00995AA4" w:rsidRPr="00CD09D6">
        <w:rPr>
          <w:rFonts w:ascii="Times New Roman" w:eastAsia="Arial" w:hAnsi="Times New Roman" w:cs="Times New Roman"/>
          <w:sz w:val="24"/>
          <w:szCs w:val="24"/>
        </w:rPr>
        <w:t>, such as a BBQ, sometime throughout the year</w:t>
      </w:r>
      <w:r w:rsidRPr="00CD09D6">
        <w:rPr>
          <w:rFonts w:ascii="Times New Roman" w:eastAsia="Arial" w:hAnsi="Times New Roman" w:cs="Times New Roman"/>
          <w:sz w:val="24"/>
          <w:szCs w:val="24"/>
        </w:rPr>
        <w:t xml:space="preserve">, inviting prospective members. </w:t>
      </w:r>
    </w:p>
    <w:p w14:paraId="5ED6EE1C" w14:textId="1ED87402" w:rsidR="00CD09D6" w:rsidRPr="00114DE1" w:rsidRDefault="00F60D9E" w:rsidP="004B0A7D">
      <w:pPr>
        <w:numPr>
          <w:ilvl w:val="0"/>
          <w:numId w:val="2"/>
        </w:numPr>
        <w:spacing w:line="288" w:lineRule="auto"/>
        <w:jc w:val="both"/>
        <w:rPr>
          <w:rFonts w:ascii="Times New Roman" w:eastAsia="Times New Roman" w:hAnsi="Times New Roman" w:cs="Times New Roman"/>
          <w:color w:val="000000"/>
        </w:rPr>
      </w:pPr>
      <w:r w:rsidRPr="00114DE1">
        <w:rPr>
          <w:rFonts w:ascii="Times New Roman" w:hAnsi="Times New Roman" w:cs="Times New Roman"/>
          <w:color w:val="000000"/>
          <w:sz w:val="24"/>
          <w:szCs w:val="24"/>
        </w:rPr>
        <w:t xml:space="preserve">During </w:t>
      </w:r>
      <w:r w:rsidR="00CD09D6" w:rsidRPr="00114DE1">
        <w:rPr>
          <w:rFonts w:ascii="Times New Roman" w:eastAsia="Times New Roman" w:hAnsi="Times New Roman" w:cs="Times New Roman"/>
          <w:color w:val="000000"/>
        </w:rPr>
        <w:t>March 8-14, 2026, we will celebrate NDFB Week. This year's theme is "Harvesting Hope: For Healthy Minds and Safer Farms." </w:t>
      </w:r>
    </w:p>
    <w:p w14:paraId="7679951E" w14:textId="7E5C8457" w:rsidR="00CD09D6" w:rsidRPr="00114DE1" w:rsidRDefault="00CD09D6" w:rsidP="00CD09D6">
      <w:pPr>
        <w:spacing w:line="288" w:lineRule="auto"/>
        <w:ind w:left="360" w:firstLine="720"/>
        <w:rPr>
          <w:rFonts w:ascii="Times New Roman" w:eastAsia="Times New Roman" w:hAnsi="Times New Roman" w:cs="Times New Roman"/>
          <w:color w:val="000000"/>
        </w:rPr>
      </w:pPr>
      <w:r w:rsidRPr="00114DE1">
        <w:rPr>
          <w:rFonts w:ascii="Times New Roman" w:eastAsia="Times New Roman" w:hAnsi="Times New Roman" w:cs="Times New Roman"/>
          <w:color w:val="000000"/>
        </w:rPr>
        <w:t>Ideas for the week include:</w:t>
      </w:r>
    </w:p>
    <w:p w14:paraId="315A94CA"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Posting an ad in your local paper</w:t>
      </w:r>
    </w:p>
    <w:p w14:paraId="7B0ACAA4"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Do a meat giveaway at your local grocery store or a shop</w:t>
      </w:r>
    </w:p>
    <w:p w14:paraId="680CFDCC"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Free Meat Monday – sponsor free hamburgers at a local restaurant</w:t>
      </w:r>
    </w:p>
    <w:p w14:paraId="55715DA4"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Create a Message of Hope Board</w:t>
      </w:r>
    </w:p>
    <w:p w14:paraId="792230F2"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Sponsor free coffee at a local coffee shop</w:t>
      </w:r>
    </w:p>
    <w:p w14:paraId="2FBCA1FC"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Trivia contest on your local radio station</w:t>
      </w:r>
    </w:p>
    <w:p w14:paraId="729F13F0" w14:textId="77777777" w:rsidR="00CD09D6" w:rsidRPr="00114DE1" w:rsidRDefault="00CD09D6" w:rsidP="00CD09D6">
      <w:pPr>
        <w:numPr>
          <w:ilvl w:val="0"/>
          <w:numId w:val="6"/>
        </w:numPr>
        <w:ind w:left="1440"/>
        <w:rPr>
          <w:rFonts w:ascii="Times New Roman" w:eastAsia="Times New Roman" w:hAnsi="Times New Roman" w:cs="Times New Roman"/>
          <w:color w:val="000000"/>
        </w:rPr>
      </w:pPr>
      <w:r w:rsidRPr="00114DE1">
        <w:rPr>
          <w:rFonts w:ascii="Times New Roman" w:eastAsia="Times New Roman" w:hAnsi="Times New Roman" w:cs="Times New Roman"/>
          <w:color w:val="000000"/>
        </w:rPr>
        <w:t>Promote the drawing contest</w:t>
      </w:r>
    </w:p>
    <w:p w14:paraId="5E70C901" w14:textId="3FCB328E" w:rsidR="00CD09D6" w:rsidRPr="00114DE1" w:rsidRDefault="00CD09D6" w:rsidP="00CD09D6">
      <w:pPr>
        <w:spacing w:line="288" w:lineRule="auto"/>
        <w:rPr>
          <w:rFonts w:ascii="Times New Roman" w:eastAsia="Times New Roman" w:hAnsi="Times New Roman" w:cs="Times New Roman"/>
          <w:color w:val="000000"/>
        </w:rPr>
      </w:pPr>
      <w:r w:rsidRPr="00114DE1">
        <w:rPr>
          <w:rFonts w:ascii="Times New Roman" w:eastAsia="Times New Roman" w:hAnsi="Times New Roman" w:cs="Times New Roman"/>
          <w:color w:val="000000"/>
        </w:rPr>
        <w:t> </w:t>
      </w:r>
      <w:r w:rsidRPr="00114DE1">
        <w:rPr>
          <w:rFonts w:ascii="Times New Roman" w:eastAsia="Times New Roman" w:hAnsi="Times New Roman" w:cs="Times New Roman"/>
          <w:b/>
          <w:bCs/>
          <w:color w:val="000000"/>
        </w:rPr>
        <w:t>Drawing Contest Details:</w:t>
      </w:r>
    </w:p>
    <w:p w14:paraId="27DC2619" w14:textId="77777777" w:rsidR="00CD09D6" w:rsidRPr="00114DE1" w:rsidRDefault="00CD09D6" w:rsidP="00CD09D6">
      <w:pPr>
        <w:spacing w:line="288" w:lineRule="auto"/>
        <w:rPr>
          <w:rFonts w:ascii="Times New Roman" w:eastAsia="Times New Roman" w:hAnsi="Times New Roman" w:cs="Times New Roman"/>
          <w:color w:val="000000"/>
        </w:rPr>
      </w:pPr>
      <w:r w:rsidRPr="00114DE1">
        <w:rPr>
          <w:rFonts w:ascii="Times New Roman" w:eastAsia="Times New Roman" w:hAnsi="Times New Roman" w:cs="Times New Roman"/>
          <w:color w:val="000000"/>
        </w:rPr>
        <w:lastRenderedPageBreak/>
        <w:t>To highlight the important role we can all play in fostering safety and resiliency on the farm, our drawing contest for students in grades 4 and 5 will ask them to show how "Farm Safety Starts With Me."</w:t>
      </w:r>
    </w:p>
    <w:p w14:paraId="43AE54CA" w14:textId="77777777" w:rsidR="00CD09D6" w:rsidRPr="00114DE1" w:rsidRDefault="00CD09D6" w:rsidP="00CD09D6">
      <w:pPr>
        <w:spacing w:line="288" w:lineRule="auto"/>
        <w:rPr>
          <w:rFonts w:ascii="Times New Roman" w:eastAsia="Times New Roman" w:hAnsi="Times New Roman" w:cs="Times New Roman"/>
          <w:color w:val="000000"/>
        </w:rPr>
      </w:pPr>
      <w:r w:rsidRPr="00114DE1">
        <w:rPr>
          <w:rFonts w:ascii="Times New Roman" w:eastAsia="Times New Roman" w:hAnsi="Times New Roman" w:cs="Times New Roman"/>
          <w:color w:val="000000"/>
        </w:rPr>
        <w:t>The deadline for the state drawing contest is March 4.</w:t>
      </w:r>
    </w:p>
    <w:p w14:paraId="4D0E0C41" w14:textId="21747F39" w:rsidR="000304E8" w:rsidRPr="00284546" w:rsidRDefault="000304E8" w:rsidP="000304E8">
      <w:pPr>
        <w:numPr>
          <w:ilvl w:val="0"/>
          <w:numId w:val="2"/>
        </w:numPr>
        <w:jc w:val="both"/>
        <w:rPr>
          <w:rFonts w:ascii="Times New Roman" w:eastAsia="Times New Roman" w:hAnsi="Times New Roman" w:cs="Times New Roman"/>
        </w:rPr>
      </w:pPr>
      <w:r w:rsidRPr="00284546">
        <w:rPr>
          <w:rFonts w:ascii="Times New Roman" w:eastAsia="Times New Roman" w:hAnsi="Times New Roman" w:cs="Times New Roman"/>
          <w:color w:val="101010"/>
        </w:rPr>
        <w:t>Please submit your 202</w:t>
      </w:r>
      <w:r w:rsidR="00FE278D" w:rsidRPr="00284546">
        <w:rPr>
          <w:rFonts w:ascii="Times New Roman" w:eastAsia="Times New Roman" w:hAnsi="Times New Roman" w:cs="Times New Roman"/>
          <w:color w:val="101010"/>
        </w:rPr>
        <w:t>6</w:t>
      </w:r>
      <w:r w:rsidRPr="00284546">
        <w:rPr>
          <w:rFonts w:ascii="Times New Roman" w:eastAsia="Times New Roman" w:hAnsi="Times New Roman" w:cs="Times New Roman"/>
          <w:color w:val="101010"/>
        </w:rPr>
        <w:t xml:space="preserve"> county leader contact information to </w:t>
      </w:r>
      <w:r w:rsidRPr="00284546">
        <w:rPr>
          <w:rFonts w:ascii="Times New Roman" w:eastAsia="Times New Roman" w:hAnsi="Times New Roman" w:cs="Times New Roman"/>
          <w:bCs/>
        </w:rPr>
        <w:t xml:space="preserve">Amy </w:t>
      </w:r>
      <w:r w:rsidR="00B171AB" w:rsidRPr="00284546">
        <w:rPr>
          <w:rFonts w:ascii="Times New Roman" w:eastAsia="Times New Roman" w:hAnsi="Times New Roman" w:cs="Times New Roman"/>
          <w:bCs/>
        </w:rPr>
        <w:t>Neurohr</w:t>
      </w:r>
      <w:r w:rsidR="00FC597C" w:rsidRPr="00284546">
        <w:rPr>
          <w:rFonts w:ascii="Times New Roman" w:eastAsia="Times New Roman" w:hAnsi="Times New Roman" w:cs="Times New Roman"/>
          <w:bCs/>
        </w:rPr>
        <w:t xml:space="preserve"> in the Bismarck office</w:t>
      </w:r>
      <w:r w:rsidRPr="00284546">
        <w:rPr>
          <w:rFonts w:ascii="Times New Roman" w:eastAsia="Times New Roman" w:hAnsi="Times New Roman" w:cs="Times New Roman"/>
        </w:rPr>
        <w:t xml:space="preserve"> </w:t>
      </w:r>
      <w:r w:rsidR="00FE278D" w:rsidRPr="00284546">
        <w:rPr>
          <w:rFonts w:ascii="Times New Roman" w:eastAsia="Times New Roman" w:hAnsi="Times New Roman" w:cs="Times New Roman"/>
          <w:color w:val="101010"/>
        </w:rPr>
        <w:t xml:space="preserve">by </w:t>
      </w:r>
      <w:r w:rsidR="00FE278D" w:rsidRPr="00284546">
        <w:rPr>
          <w:rFonts w:ascii="Times New Roman" w:eastAsia="Times New Roman" w:hAnsi="Times New Roman" w:cs="Times New Roman"/>
          <w:b/>
          <w:bCs/>
          <w:color w:val="101010"/>
        </w:rPr>
        <w:t>February 13th</w:t>
      </w:r>
      <w:r w:rsidRPr="00284546">
        <w:rPr>
          <w:rFonts w:ascii="Times New Roman" w:eastAsia="Times New Roman" w:hAnsi="Times New Roman" w:cs="Times New Roman"/>
          <w:color w:val="101010"/>
        </w:rPr>
        <w:t xml:space="preserve">. </w:t>
      </w:r>
      <w:r w:rsidR="005D6033" w:rsidRPr="00284546">
        <w:rPr>
          <w:rFonts w:ascii="Times New Roman" w:eastAsia="Times New Roman" w:hAnsi="Times New Roman" w:cs="Times New Roman"/>
          <w:color w:val="101010"/>
        </w:rPr>
        <w:t>You must send</w:t>
      </w:r>
      <w:r w:rsidRPr="00284546">
        <w:rPr>
          <w:rFonts w:ascii="Times New Roman" w:eastAsia="Times New Roman" w:hAnsi="Times New Roman" w:cs="Times New Roman"/>
          <w:color w:val="101010"/>
        </w:rPr>
        <w:t xml:space="preserve"> changes to your county Farm Bureau leadership throughout the year to Amy so the Leadership Directory can stay up to date.</w:t>
      </w:r>
    </w:p>
    <w:p w14:paraId="2381A55C" w14:textId="24BDA5C2" w:rsidR="004B42D8" w:rsidRPr="00284546" w:rsidRDefault="004B42D8" w:rsidP="004B42D8">
      <w:pPr>
        <w:pStyle w:val="ListParagraph"/>
        <w:numPr>
          <w:ilvl w:val="0"/>
          <w:numId w:val="2"/>
        </w:numPr>
        <w:jc w:val="both"/>
        <w:rPr>
          <w:rFonts w:ascii="Times New Roman" w:eastAsia="Times New Roman" w:hAnsi="Times New Roman" w:cs="Times New Roman"/>
          <w:color w:val="000000"/>
        </w:rPr>
      </w:pPr>
      <w:r w:rsidRPr="00284546">
        <w:rPr>
          <w:rFonts w:ascii="Times New Roman" w:eastAsia="Times New Roman" w:hAnsi="Times New Roman" w:cs="Times New Roman"/>
        </w:rPr>
        <w:t xml:space="preserve">NDFB scholarship applications </w:t>
      </w:r>
      <w:r w:rsidRPr="00284546">
        <w:rPr>
          <w:rFonts w:ascii="Times New Roman" w:eastAsia="Times New Roman" w:hAnsi="Times New Roman" w:cs="Times New Roman"/>
          <w:color w:val="000000"/>
        </w:rPr>
        <w:t>are available online at www.ndfb.org/edusafe and are due in the NDFB office in Fargo on March 1, 202</w:t>
      </w:r>
      <w:r w:rsidR="00FE278D" w:rsidRPr="00284546">
        <w:rPr>
          <w:rFonts w:ascii="Times New Roman" w:eastAsia="Times New Roman" w:hAnsi="Times New Roman" w:cs="Times New Roman"/>
          <w:color w:val="000000"/>
        </w:rPr>
        <w:t>6</w:t>
      </w:r>
      <w:r w:rsidRPr="00284546">
        <w:rPr>
          <w:rFonts w:ascii="Times New Roman" w:eastAsia="Times New Roman" w:hAnsi="Times New Roman" w:cs="Times New Roman"/>
          <w:color w:val="000000"/>
        </w:rPr>
        <w:t>.</w:t>
      </w:r>
    </w:p>
    <w:p w14:paraId="7F70D8FE" w14:textId="17175475" w:rsidR="00B57B6D" w:rsidRPr="00284546" w:rsidRDefault="00B57B6D" w:rsidP="00B57B6D">
      <w:pPr>
        <w:pStyle w:val="ListParagraph"/>
        <w:numPr>
          <w:ilvl w:val="0"/>
          <w:numId w:val="2"/>
        </w:numPr>
        <w:jc w:val="both"/>
        <w:rPr>
          <w:rFonts w:ascii="Times New Roman" w:eastAsia="Times New Roman" w:hAnsi="Times New Roman" w:cs="Times New Roman"/>
          <w:color w:val="000000"/>
        </w:rPr>
      </w:pPr>
      <w:r w:rsidRPr="00284546">
        <w:rPr>
          <w:rFonts w:ascii="Times New Roman" w:eastAsia="Times New Roman" w:hAnsi="Times New Roman" w:cs="Times New Roman"/>
        </w:rPr>
        <w:t xml:space="preserve">During each Young Farmer and Rancher committee's term, they are required to host a district event. It is helpful when a board member from each county sits on the 'district committee.' These district events can be whatever the county </w:t>
      </w:r>
      <w:r w:rsidR="00FF171E" w:rsidRPr="00284546">
        <w:rPr>
          <w:rFonts w:ascii="Times New Roman" w:eastAsia="Times New Roman" w:hAnsi="Times New Roman" w:cs="Times New Roman"/>
        </w:rPr>
        <w:t>decides</w:t>
      </w:r>
      <w:r w:rsidRPr="00284546">
        <w:rPr>
          <w:rFonts w:ascii="Times New Roman" w:eastAsia="Times New Roman" w:hAnsi="Times New Roman" w:cs="Times New Roman"/>
        </w:rPr>
        <w:t>. Some ideas from the past include golf outings, trap shooting, baseball games, Stiklestad Lodge,</w:t>
      </w:r>
      <w:r w:rsidR="00FF171E" w:rsidRPr="00284546">
        <w:rPr>
          <w:rFonts w:ascii="Times New Roman" w:eastAsia="Times New Roman" w:hAnsi="Times New Roman" w:cs="Times New Roman"/>
        </w:rPr>
        <w:t xml:space="preserve"> pumpkin patch, speakers, </w:t>
      </w:r>
      <w:r w:rsidR="00A231BF" w:rsidRPr="00284546">
        <w:rPr>
          <w:rFonts w:ascii="Times New Roman" w:eastAsia="Times New Roman" w:hAnsi="Times New Roman" w:cs="Times New Roman"/>
        </w:rPr>
        <w:t xml:space="preserve">and </w:t>
      </w:r>
      <w:r w:rsidR="00FF171E" w:rsidRPr="00284546">
        <w:rPr>
          <w:rFonts w:ascii="Times New Roman" w:eastAsia="Times New Roman" w:hAnsi="Times New Roman" w:cs="Times New Roman"/>
        </w:rPr>
        <w:t>farm/industry tours</w:t>
      </w:r>
      <w:r w:rsidRPr="00284546">
        <w:rPr>
          <w:rFonts w:ascii="Times New Roman" w:eastAsia="Times New Roman" w:hAnsi="Times New Roman" w:cs="Times New Roman"/>
        </w:rPr>
        <w:t>.</w:t>
      </w:r>
    </w:p>
    <w:p w14:paraId="7870F144" w14:textId="078557C5" w:rsidR="00B27FE0" w:rsidRPr="00284546" w:rsidRDefault="008D07F7" w:rsidP="00B27FE0">
      <w:pPr>
        <w:pStyle w:val="ListParagraph"/>
        <w:numPr>
          <w:ilvl w:val="0"/>
          <w:numId w:val="2"/>
        </w:numPr>
        <w:jc w:val="both"/>
        <w:rPr>
          <w:rFonts w:ascii="Times New Roman" w:eastAsia="Times New Roman" w:hAnsi="Times New Roman" w:cs="Times New Roman"/>
          <w:color w:val="101010"/>
        </w:rPr>
      </w:pPr>
      <w:r w:rsidRPr="00284546">
        <w:rPr>
          <w:rFonts w:ascii="Times New Roman" w:eastAsia="Times New Roman" w:hAnsi="Times New Roman" w:cs="Times New Roman"/>
          <w:color w:val="101010"/>
        </w:rPr>
        <w:t>NDFB is excited to announce NDFB's partnership with Ohnstad Twichell, P.C., to provide comprehensive legal education for our members in 202</w:t>
      </w:r>
      <w:r w:rsidR="004E5E2F" w:rsidRPr="00284546">
        <w:rPr>
          <w:rFonts w:ascii="Times New Roman" w:eastAsia="Times New Roman" w:hAnsi="Times New Roman" w:cs="Times New Roman"/>
          <w:color w:val="101010"/>
        </w:rPr>
        <w:t>6</w:t>
      </w:r>
      <w:r w:rsidRPr="00284546">
        <w:rPr>
          <w:rFonts w:ascii="Times New Roman" w:eastAsia="Times New Roman" w:hAnsi="Times New Roman" w:cs="Times New Roman"/>
          <w:color w:val="101010"/>
        </w:rPr>
        <w:t>!</w:t>
      </w:r>
      <w:r w:rsidR="00376E84" w:rsidRPr="00284546">
        <w:rPr>
          <w:rFonts w:ascii="Times New Roman" w:eastAsia="Times New Roman" w:hAnsi="Times New Roman" w:cs="Times New Roman"/>
          <w:color w:val="101010"/>
        </w:rPr>
        <w:t xml:space="preserve"> </w:t>
      </w:r>
      <w:r w:rsidR="005350E7" w:rsidRPr="00284546">
        <w:rPr>
          <w:rFonts w:ascii="Times New Roman" w:eastAsia="Times New Roman" w:hAnsi="Times New Roman" w:cs="Times New Roman"/>
          <w:color w:val="101010"/>
        </w:rPr>
        <w:t xml:space="preserve"> Harvesting Legal Knowledge, </w:t>
      </w:r>
      <w:r w:rsidR="00B22541">
        <w:rPr>
          <w:rFonts w:ascii="Times New Roman" w:eastAsia="Times New Roman" w:hAnsi="Times New Roman" w:cs="Times New Roman"/>
          <w:color w:val="101010"/>
        </w:rPr>
        <w:t xml:space="preserve">is </w:t>
      </w:r>
      <w:r w:rsidR="005350E7" w:rsidRPr="00284546">
        <w:rPr>
          <w:rFonts w:ascii="Times New Roman" w:eastAsia="Times New Roman" w:hAnsi="Times New Roman" w:cs="Times New Roman"/>
          <w:color w:val="101010"/>
        </w:rPr>
        <w:t xml:space="preserve">a collaborative video series between NDFB and Ohnstad Twichell Law firm. The goal of the series is to address key topics that affect farmers, ranchers, and ag businesses every day. Check it out at </w:t>
      </w:r>
      <w:hyperlink r:id="rId12" w:history="1">
        <w:r w:rsidR="005350E7" w:rsidRPr="00284546">
          <w:rPr>
            <w:rStyle w:val="Hyperlink"/>
            <w:rFonts w:ascii="Times New Roman" w:eastAsia="Times New Roman" w:hAnsi="Times New Roman" w:cs="Times New Roman"/>
          </w:rPr>
          <w:t>www.ndfb.org/harvesting-legal-knowledge</w:t>
        </w:r>
      </w:hyperlink>
      <w:r w:rsidR="005350E7" w:rsidRPr="00284546">
        <w:rPr>
          <w:rFonts w:ascii="Times New Roman" w:eastAsia="Times New Roman" w:hAnsi="Times New Roman" w:cs="Times New Roman"/>
          <w:color w:val="101010"/>
        </w:rPr>
        <w:t xml:space="preserve"> </w:t>
      </w:r>
    </w:p>
    <w:p w14:paraId="04291E81" w14:textId="0A23E86A" w:rsidR="00B27FE0" w:rsidRDefault="00B27FE0" w:rsidP="004A30D9">
      <w:pPr>
        <w:pStyle w:val="ListParagraph"/>
        <w:numPr>
          <w:ilvl w:val="0"/>
          <w:numId w:val="2"/>
        </w:numPr>
        <w:jc w:val="both"/>
      </w:pPr>
      <w:r w:rsidRPr="00477004">
        <w:rPr>
          <w:rFonts w:ascii="Times New Roman" w:hAnsi="Times New Roman" w:cs="Times New Roman"/>
        </w:rPr>
        <w:t xml:space="preserve">The </w:t>
      </w:r>
      <w:r w:rsidRPr="00CC200D">
        <w:rPr>
          <w:rStyle w:val="Strong"/>
          <w:rFonts w:ascii="Times New Roman" w:hAnsi="Times New Roman" w:cs="Times New Roman"/>
          <w:b w:val="0"/>
          <w:bCs w:val="0"/>
        </w:rPr>
        <w:t>NDFB Foundation Spring Harmony Gala</w:t>
      </w:r>
      <w:r w:rsidRPr="00477004">
        <w:rPr>
          <w:rFonts w:ascii="Times New Roman" w:hAnsi="Times New Roman" w:cs="Times New Roman"/>
        </w:rPr>
        <w:t xml:space="preserve"> will take place on </w:t>
      </w:r>
      <w:r w:rsidRPr="00CC200D">
        <w:rPr>
          <w:rStyle w:val="Strong"/>
          <w:rFonts w:ascii="Times New Roman" w:hAnsi="Times New Roman" w:cs="Times New Roman"/>
          <w:b w:val="0"/>
          <w:bCs w:val="0"/>
        </w:rPr>
        <w:t>March 13, 2026</w:t>
      </w:r>
      <w:r w:rsidRPr="00CC200D">
        <w:rPr>
          <w:rFonts w:ascii="Times New Roman" w:hAnsi="Times New Roman" w:cs="Times New Roman"/>
          <w:b/>
          <w:bCs/>
        </w:rPr>
        <w:t>,</w:t>
      </w:r>
      <w:r w:rsidRPr="00477004">
        <w:rPr>
          <w:rFonts w:ascii="Times New Roman" w:hAnsi="Times New Roman" w:cs="Times New Roman"/>
        </w:rPr>
        <w:t xml:space="preserve"> at the </w:t>
      </w:r>
      <w:r w:rsidRPr="00CC200D">
        <w:rPr>
          <w:rStyle w:val="Strong"/>
          <w:rFonts w:ascii="Times New Roman" w:hAnsi="Times New Roman" w:cs="Times New Roman"/>
          <w:b w:val="0"/>
          <w:bCs w:val="0"/>
        </w:rPr>
        <w:t>Holiday Inn in Fargo</w:t>
      </w:r>
      <w:r w:rsidRPr="00477004">
        <w:rPr>
          <w:rFonts w:ascii="Times New Roman" w:hAnsi="Times New Roman" w:cs="Times New Roman"/>
        </w:rPr>
        <w:t xml:space="preserve">, closing out </w:t>
      </w:r>
      <w:r w:rsidRPr="00CC200D">
        <w:rPr>
          <w:rStyle w:val="Strong"/>
          <w:rFonts w:ascii="Times New Roman" w:hAnsi="Times New Roman" w:cs="Times New Roman"/>
          <w:b w:val="0"/>
          <w:bCs w:val="0"/>
        </w:rPr>
        <w:t>NDFB Week</w:t>
      </w:r>
      <w:r w:rsidRPr="00477004">
        <w:rPr>
          <w:rFonts w:ascii="Times New Roman" w:hAnsi="Times New Roman" w:cs="Times New Roman"/>
        </w:rPr>
        <w:t xml:space="preserve">. This event brings together the </w:t>
      </w:r>
      <w:r w:rsidRPr="00CC200D">
        <w:rPr>
          <w:rStyle w:val="Strong"/>
          <w:rFonts w:ascii="Times New Roman" w:hAnsi="Times New Roman" w:cs="Times New Roman"/>
          <w:b w:val="0"/>
          <w:bCs w:val="0"/>
        </w:rPr>
        <w:t>key leaders and influencers in North Dakota agriculture</w:t>
      </w:r>
      <w:r w:rsidRPr="00CC200D">
        <w:rPr>
          <w:rFonts w:ascii="Times New Roman" w:hAnsi="Times New Roman" w:cs="Times New Roman"/>
          <w:b/>
          <w:bCs/>
        </w:rPr>
        <w:t>.</w:t>
      </w:r>
      <w:r w:rsidR="00CC200D">
        <w:rPr>
          <w:rFonts w:ascii="Times New Roman" w:hAnsi="Times New Roman" w:cs="Times New Roman"/>
          <w:b/>
          <w:bCs/>
        </w:rPr>
        <w:t xml:space="preserve"> </w:t>
      </w:r>
      <w:r>
        <w:t xml:space="preserve">We encourage </w:t>
      </w:r>
      <w:r w:rsidRPr="00CC200D">
        <w:rPr>
          <w:rStyle w:val="Strong"/>
          <w:b w:val="0"/>
          <w:bCs w:val="0"/>
        </w:rPr>
        <w:t>County Farm Bureaus to send active members</w:t>
      </w:r>
      <w:r>
        <w:t xml:space="preserve"> to connect with these movers and shakers, share the impact of the NDFB Foundation, and personally encourage support through </w:t>
      </w:r>
      <w:r w:rsidRPr="00CC200D">
        <w:rPr>
          <w:rStyle w:val="Strong"/>
          <w:b w:val="0"/>
          <w:bCs w:val="0"/>
        </w:rPr>
        <w:t>auction item donations, sponsorships, or contributions</w:t>
      </w:r>
      <w:r w:rsidRPr="00CC200D">
        <w:rPr>
          <w:b/>
          <w:bCs/>
        </w:rPr>
        <w:t>.</w:t>
      </w:r>
    </w:p>
    <w:p w14:paraId="3883EBF1" w14:textId="77777777" w:rsidR="00B27FE0" w:rsidRDefault="00B27FE0" w:rsidP="00B27FE0">
      <w:pPr>
        <w:pStyle w:val="NormalWeb"/>
        <w:ind w:left="1080"/>
      </w:pPr>
      <w:r>
        <w:t>Tickets are available for purchase. Please scan the QR code below for quick and easy registration. Your involvement, whether through attendance, donation, or sponsorship, helps ensure the continued success of the Foundation and its mission. Thank you for your continued support!</w:t>
      </w:r>
    </w:p>
    <w:p w14:paraId="3E78405C" w14:textId="54764FCA" w:rsidR="005F0169" w:rsidRDefault="00C17DD2" w:rsidP="00916E87">
      <w:pPr>
        <w:ind w:left="1080"/>
      </w:pPr>
      <w:r>
        <w:rPr>
          <w:noProof/>
        </w:rPr>
        <w:drawing>
          <wp:inline distT="0" distB="0" distL="0" distR="0" wp14:anchorId="40B4EA80" wp14:editId="395CC54A">
            <wp:extent cx="704850" cy="704850"/>
            <wp:effectExtent l="0" t="0" r="0" b="0"/>
            <wp:docPr id="9175436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inline>
        </w:drawing>
      </w:r>
    </w:p>
    <w:p w14:paraId="4D319C24" w14:textId="37C8FE89" w:rsidR="005F0169" w:rsidRPr="00B703CD" w:rsidRDefault="004100BF" w:rsidP="00B52A36">
      <w:pPr>
        <w:pStyle w:val="ListParagraph"/>
        <w:numPr>
          <w:ilvl w:val="0"/>
          <w:numId w:val="2"/>
        </w:numPr>
        <w:jc w:val="both"/>
        <w:rPr>
          <w:rFonts w:ascii="Times New Roman" w:eastAsia="Times New Roman" w:hAnsi="Times New Roman" w:cs="Times New Roman"/>
          <w:color w:val="101010"/>
          <w:sz w:val="24"/>
          <w:szCs w:val="24"/>
        </w:rPr>
      </w:pPr>
      <w:r w:rsidRPr="00B703CD">
        <w:rPr>
          <w:rFonts w:ascii="Times New Roman" w:eastAsia="Times New Roman" w:hAnsi="Times New Roman" w:cs="Times New Roman"/>
          <w:color w:val="101010"/>
          <w:sz w:val="24"/>
          <w:szCs w:val="24"/>
        </w:rPr>
        <w:t>If you are an NDFB family farmer or small business owner and are able to hire your spouse as an employee of your business, AgriPlan or BizPlan can help you and your family save thousands of dollars each year.</w:t>
      </w:r>
      <w:r w:rsidR="00B703CD" w:rsidRPr="00B703CD">
        <w:rPr>
          <w:rFonts w:ascii="Times New Roman" w:eastAsia="Times New Roman" w:hAnsi="Times New Roman" w:cs="Times New Roman"/>
          <w:color w:val="101010"/>
          <w:sz w:val="24"/>
          <w:szCs w:val="24"/>
        </w:rPr>
        <w:t xml:space="preserve"> </w:t>
      </w:r>
      <w:r w:rsidRPr="00B703CD">
        <w:rPr>
          <w:rFonts w:ascii="Times New Roman" w:eastAsia="Times New Roman" w:hAnsi="Times New Roman" w:cs="Times New Roman"/>
          <w:color w:val="101010"/>
          <w:sz w:val="24"/>
          <w:szCs w:val="24"/>
        </w:rPr>
        <w:t xml:space="preserve">As of January 1, 2017, qualified businesses (more than one employee but </w:t>
      </w:r>
      <w:r w:rsidR="006917C5" w:rsidRPr="00B703CD">
        <w:rPr>
          <w:rFonts w:ascii="Times New Roman" w:eastAsia="Times New Roman" w:hAnsi="Times New Roman" w:cs="Times New Roman"/>
          <w:color w:val="101010"/>
          <w:sz w:val="24"/>
          <w:szCs w:val="24"/>
        </w:rPr>
        <w:t>fewer</w:t>
      </w:r>
      <w:r w:rsidRPr="00B703CD">
        <w:rPr>
          <w:rFonts w:ascii="Times New Roman" w:eastAsia="Times New Roman" w:hAnsi="Times New Roman" w:cs="Times New Roman"/>
          <w:color w:val="101010"/>
          <w:sz w:val="24"/>
          <w:szCs w:val="24"/>
        </w:rPr>
        <w:t xml:space="preserve"> than 50) </w:t>
      </w:r>
      <w:r w:rsidR="00F00071" w:rsidRPr="00B703CD">
        <w:rPr>
          <w:rFonts w:ascii="Times New Roman" w:eastAsia="Times New Roman" w:hAnsi="Times New Roman" w:cs="Times New Roman"/>
          <w:color w:val="101010"/>
          <w:sz w:val="24"/>
          <w:szCs w:val="24"/>
        </w:rPr>
        <w:t>that</w:t>
      </w:r>
      <w:r w:rsidRPr="00B703CD">
        <w:rPr>
          <w:rFonts w:ascii="Times New Roman" w:eastAsia="Times New Roman" w:hAnsi="Times New Roman" w:cs="Times New Roman"/>
          <w:color w:val="101010"/>
          <w:sz w:val="24"/>
          <w:szCs w:val="24"/>
        </w:rPr>
        <w:t xml:space="preserve"> do not offer group health insurance but want to assist their employees with ever-rising healthcare costs will be able to use tax-advantaged funds to reimburse employees for individual insurance and out-of-pocket medical expenses. Please </w:t>
      </w:r>
      <w:r w:rsidR="00F00071" w:rsidRPr="00B703CD">
        <w:rPr>
          <w:rFonts w:ascii="Times New Roman" w:eastAsia="Times New Roman" w:hAnsi="Times New Roman" w:cs="Times New Roman"/>
          <w:color w:val="101010"/>
          <w:sz w:val="24"/>
          <w:szCs w:val="24"/>
        </w:rPr>
        <w:t>contact Dan Pavek, who is part of our knowledgeable team,</w:t>
      </w:r>
      <w:r w:rsidRPr="00B703CD">
        <w:rPr>
          <w:rFonts w:ascii="Times New Roman" w:eastAsia="Times New Roman" w:hAnsi="Times New Roman" w:cs="Times New Roman"/>
          <w:color w:val="101010"/>
          <w:sz w:val="24"/>
          <w:szCs w:val="24"/>
        </w:rPr>
        <w:t xml:space="preserve"> for more information and to discuss your options.</w:t>
      </w:r>
      <w:r w:rsidR="00B703CD">
        <w:rPr>
          <w:rFonts w:ascii="Times New Roman" w:eastAsia="Times New Roman" w:hAnsi="Times New Roman" w:cs="Times New Roman"/>
          <w:color w:val="101010"/>
          <w:sz w:val="24"/>
          <w:szCs w:val="24"/>
        </w:rPr>
        <w:t xml:space="preserve"> </w:t>
      </w:r>
      <w:r w:rsidRPr="00B703CD">
        <w:rPr>
          <w:rFonts w:ascii="Times New Roman" w:eastAsia="Times New Roman" w:hAnsi="Times New Roman" w:cs="Times New Roman"/>
          <w:b/>
          <w:bCs/>
          <w:color w:val="101010"/>
          <w:sz w:val="24"/>
          <w:szCs w:val="24"/>
        </w:rPr>
        <w:t>Dan Pavek</w:t>
      </w:r>
      <w:r w:rsidRPr="00B703CD">
        <w:rPr>
          <w:rFonts w:ascii="Times New Roman" w:eastAsia="Times New Roman" w:hAnsi="Times New Roman" w:cs="Times New Roman"/>
          <w:color w:val="101010"/>
          <w:sz w:val="24"/>
          <w:szCs w:val="24"/>
        </w:rPr>
        <w:t> | Regional Sales Director</w:t>
      </w:r>
      <w:r w:rsidR="003D0DA4" w:rsidRPr="00B703CD">
        <w:rPr>
          <w:rFonts w:ascii="Times New Roman" w:eastAsia="Times New Roman" w:hAnsi="Times New Roman" w:cs="Times New Roman"/>
          <w:color w:val="101010"/>
          <w:sz w:val="24"/>
          <w:szCs w:val="24"/>
        </w:rPr>
        <w:t xml:space="preserve">  </w:t>
      </w:r>
      <w:hyperlink r:id="rId14" w:history="1">
        <w:r w:rsidR="003D0DA4" w:rsidRPr="00B703CD">
          <w:rPr>
            <w:rStyle w:val="Hyperlink"/>
            <w:rFonts w:ascii="Times New Roman" w:eastAsia="Times New Roman" w:hAnsi="Times New Roman" w:cs="Times New Roman"/>
            <w:sz w:val="24"/>
            <w:szCs w:val="24"/>
          </w:rPr>
          <w:t>Dan.pavek@tasconline.com</w:t>
        </w:r>
      </w:hyperlink>
      <w:r w:rsidR="003D0DA4" w:rsidRPr="00B703CD">
        <w:rPr>
          <w:rFonts w:ascii="Times New Roman" w:eastAsia="Times New Roman" w:hAnsi="Times New Roman" w:cs="Times New Roman"/>
          <w:color w:val="101010"/>
          <w:sz w:val="24"/>
          <w:szCs w:val="24"/>
        </w:rPr>
        <w:t xml:space="preserve">  </w:t>
      </w:r>
      <w:r w:rsidRPr="00B703CD">
        <w:rPr>
          <w:rFonts w:ascii="Times New Roman" w:eastAsia="Times New Roman" w:hAnsi="Times New Roman" w:cs="Times New Roman"/>
          <w:color w:val="101010"/>
          <w:sz w:val="24"/>
          <w:szCs w:val="24"/>
        </w:rPr>
        <w:t>(C) 701-351-5669</w:t>
      </w:r>
    </w:p>
    <w:p w14:paraId="215DDBA2" w14:textId="62F1409C" w:rsidR="00A21E7C" w:rsidRPr="00916E87" w:rsidRDefault="00D1133D" w:rsidP="00A21E7C">
      <w:pPr>
        <w:pStyle w:val="ListParagraph"/>
        <w:numPr>
          <w:ilvl w:val="0"/>
          <w:numId w:val="2"/>
        </w:numPr>
        <w:jc w:val="both"/>
        <w:rPr>
          <w:rFonts w:ascii="Times New Roman" w:eastAsia="Times New Roman" w:hAnsi="Times New Roman" w:cs="Times New Roman"/>
          <w:color w:val="101010"/>
          <w:sz w:val="24"/>
          <w:szCs w:val="24"/>
        </w:rPr>
      </w:pPr>
      <w:r>
        <w:rPr>
          <w:rFonts w:ascii="Times New Roman" w:eastAsia="Times New Roman" w:hAnsi="Times New Roman" w:cs="Times New Roman"/>
          <w:color w:val="101010"/>
          <w:sz w:val="24"/>
          <w:szCs w:val="24"/>
        </w:rPr>
        <w:t xml:space="preserve">Win the bin! </w:t>
      </w:r>
      <w:r w:rsidR="00A21E7C">
        <w:rPr>
          <w:rFonts w:ascii="Times New Roman" w:eastAsia="Times New Roman" w:hAnsi="Times New Roman" w:cs="Times New Roman"/>
          <w:color w:val="101010"/>
          <w:sz w:val="24"/>
          <w:szCs w:val="24"/>
        </w:rPr>
        <w:t xml:space="preserve">Don’t forget to register to win a $1,000 3D-printed gran bin </w:t>
      </w:r>
      <w:r w:rsidR="00477004">
        <w:rPr>
          <w:rFonts w:ascii="Times New Roman" w:eastAsia="Times New Roman" w:hAnsi="Times New Roman" w:cs="Times New Roman"/>
          <w:color w:val="101010"/>
          <w:sz w:val="24"/>
          <w:szCs w:val="24"/>
        </w:rPr>
        <w:t>setup</w:t>
      </w:r>
      <w:r w:rsidR="00A21E7C">
        <w:rPr>
          <w:rFonts w:ascii="Times New Roman" w:eastAsia="Times New Roman" w:hAnsi="Times New Roman" w:cs="Times New Roman"/>
          <w:color w:val="101010"/>
          <w:sz w:val="24"/>
          <w:szCs w:val="24"/>
        </w:rPr>
        <w:t>!</w:t>
      </w:r>
      <w:r w:rsidR="00B5160C">
        <w:rPr>
          <w:rFonts w:ascii="Times New Roman" w:eastAsia="Times New Roman" w:hAnsi="Times New Roman" w:cs="Times New Roman"/>
          <w:color w:val="101010"/>
          <w:sz w:val="24"/>
          <w:szCs w:val="24"/>
        </w:rPr>
        <w:t xml:space="preserve"> </w:t>
      </w:r>
      <w:r w:rsidR="00BD78E0">
        <w:rPr>
          <w:rFonts w:ascii="Times New Roman" w:eastAsia="Times New Roman" w:hAnsi="Times New Roman" w:cs="Times New Roman"/>
          <w:color w:val="101010"/>
          <w:sz w:val="24"/>
          <w:szCs w:val="24"/>
        </w:rPr>
        <w:t>Click on the following link to sign up and for more information</w:t>
      </w:r>
      <w:r w:rsidR="00BB4BA2">
        <w:rPr>
          <w:rFonts w:ascii="Times New Roman" w:eastAsia="Times New Roman" w:hAnsi="Times New Roman" w:cs="Times New Roman"/>
          <w:color w:val="101010"/>
          <w:sz w:val="24"/>
          <w:szCs w:val="24"/>
        </w:rPr>
        <w:t>:</w:t>
      </w:r>
      <w:r w:rsidR="00BD78E0">
        <w:rPr>
          <w:rFonts w:ascii="Times New Roman" w:eastAsia="Times New Roman" w:hAnsi="Times New Roman" w:cs="Times New Roman"/>
          <w:color w:val="101010"/>
          <w:sz w:val="24"/>
          <w:szCs w:val="24"/>
        </w:rPr>
        <w:t xml:space="preserve"> </w:t>
      </w:r>
      <w:hyperlink r:id="rId15" w:history="1">
        <w:r w:rsidR="00BD78E0" w:rsidRPr="001C6386">
          <w:rPr>
            <w:rStyle w:val="Hyperlink"/>
            <w:rFonts w:ascii="Times New Roman" w:eastAsia="Times New Roman" w:hAnsi="Times New Roman" w:cs="Times New Roman"/>
            <w:sz w:val="24"/>
            <w:szCs w:val="24"/>
          </w:rPr>
          <w:t>https://www.ndfb.org/win-the-bin/</w:t>
        </w:r>
      </w:hyperlink>
    </w:p>
    <w:p w14:paraId="00BD3375" w14:textId="77777777" w:rsidR="00D3078A" w:rsidRPr="00D3078A" w:rsidRDefault="00916E87" w:rsidP="00D3078A">
      <w:pPr>
        <w:pStyle w:val="NormalWeb"/>
        <w:numPr>
          <w:ilvl w:val="0"/>
          <w:numId w:val="2"/>
        </w:numPr>
      </w:pPr>
      <w:r>
        <w:t>Giving Hearts Day is right around the corner on February 12, and we want to take a moment to highlight this important opportunity to support the NDFB Foundation and the meaningful work it does on behalf of agriculture, education, and leadership development across North Dakota.</w:t>
      </w:r>
      <w:r w:rsidR="00BD0EC7">
        <w:t xml:space="preserve"> </w:t>
      </w:r>
      <w:r w:rsidR="002574B4" w:rsidRPr="000E36E0">
        <w:rPr>
          <w:b/>
          <w:bCs/>
        </w:rPr>
        <w:t>Early giving is now open and runs through February 11</w:t>
      </w:r>
      <w:r w:rsidR="002574B4" w:rsidRPr="002574B4">
        <w:t xml:space="preserve">, so you can make your gift at a time that is convenient for you, or you may choose to give on Giving Hearts Day itself on February 12. Every donation—large or small—makes a difference and helps strengthen the </w:t>
      </w:r>
      <w:r w:rsidR="000E36E0">
        <w:t>NDFB Foundation's mission</w:t>
      </w:r>
      <w:r w:rsidR="002574B4" w:rsidRPr="002574B4">
        <w:t>.</w:t>
      </w:r>
      <w:r w:rsidR="00D3078A">
        <w:t xml:space="preserve"> </w:t>
      </w:r>
      <w:hyperlink r:id="rId16" w:history="1">
        <w:r w:rsidR="00D3078A" w:rsidRPr="00D3078A">
          <w:rPr>
            <w:rStyle w:val="Hyperlink"/>
          </w:rPr>
          <w:t>https://www.ndfb.org/foundation/foundation-news/early-donations-are-open-for-giving-hearts-day/</w:t>
        </w:r>
      </w:hyperlink>
    </w:p>
    <w:p w14:paraId="2C5B5095" w14:textId="41FE234B" w:rsidR="000304E8" w:rsidRPr="00E501F9" w:rsidRDefault="000304E8" w:rsidP="000304E8">
      <w:pPr>
        <w:jc w:val="center"/>
        <w:rPr>
          <w:rFonts w:ascii="Times New Roman" w:eastAsia="Times New Roman" w:hAnsi="Times New Roman" w:cs="Times New Roman"/>
          <w:b/>
          <w:sz w:val="24"/>
          <w:szCs w:val="24"/>
          <w:u w:val="single"/>
        </w:rPr>
      </w:pPr>
      <w:r w:rsidRPr="00E501F9">
        <w:rPr>
          <w:rFonts w:ascii="Times New Roman" w:eastAsia="Times New Roman" w:hAnsi="Times New Roman" w:cs="Times New Roman"/>
          <w:b/>
          <w:sz w:val="24"/>
          <w:szCs w:val="24"/>
          <w:u w:val="single"/>
        </w:rPr>
        <w:t>Calendar of Events</w:t>
      </w:r>
    </w:p>
    <w:p w14:paraId="506C0501" w14:textId="36CD79CB" w:rsidR="00D54779" w:rsidRDefault="00D54779" w:rsidP="00CB6988">
      <w:pPr>
        <w:widowControl w:val="0"/>
        <w:suppressAutoHyphens/>
        <w:autoSpaceDN w:val="0"/>
        <w:textAlignment w:val="baseline"/>
        <w:rPr>
          <w:rFonts w:ascii="Times New Roman" w:eastAsia="Yu Mincho" w:hAnsi="Times New Roman" w:cs="Times New Roman"/>
          <w:sz w:val="24"/>
          <w:szCs w:val="24"/>
          <w:lang w:eastAsia="zh-CN"/>
        </w:rPr>
      </w:pPr>
      <w:r>
        <w:rPr>
          <w:rFonts w:ascii="Times New Roman" w:eastAsia="Yu Mincho" w:hAnsi="Times New Roman" w:cs="Times New Roman"/>
          <w:sz w:val="24"/>
          <w:szCs w:val="24"/>
          <w:lang w:eastAsia="zh-CN"/>
        </w:rPr>
        <w:t>Feb 12, 2026</w:t>
      </w:r>
      <w:r>
        <w:rPr>
          <w:rFonts w:ascii="Times New Roman" w:eastAsia="Yu Mincho" w:hAnsi="Times New Roman" w:cs="Times New Roman"/>
          <w:sz w:val="24"/>
          <w:szCs w:val="24"/>
          <w:lang w:eastAsia="zh-CN"/>
        </w:rPr>
        <w:tab/>
      </w:r>
      <w:r>
        <w:rPr>
          <w:rFonts w:ascii="Times New Roman" w:eastAsia="Yu Mincho" w:hAnsi="Times New Roman" w:cs="Times New Roman"/>
          <w:sz w:val="24"/>
          <w:szCs w:val="24"/>
          <w:lang w:eastAsia="zh-CN"/>
        </w:rPr>
        <w:tab/>
        <w:t>Giving Hear</w:t>
      </w:r>
      <w:r w:rsidR="00937958">
        <w:rPr>
          <w:rFonts w:ascii="Times New Roman" w:eastAsia="Yu Mincho" w:hAnsi="Times New Roman" w:cs="Times New Roman"/>
          <w:sz w:val="24"/>
          <w:szCs w:val="24"/>
          <w:lang w:eastAsia="zh-CN"/>
        </w:rPr>
        <w:t>ts Day for NDFB Foundation</w:t>
      </w:r>
    </w:p>
    <w:p w14:paraId="38E42E36" w14:textId="3A6F06FE" w:rsidR="00CB6988" w:rsidRPr="00284546" w:rsidRDefault="00CB6988" w:rsidP="00CB6988">
      <w:pPr>
        <w:widowControl w:val="0"/>
        <w:suppressAutoHyphens/>
        <w:autoSpaceDN w:val="0"/>
        <w:textAlignment w:val="baseline"/>
        <w:rPr>
          <w:rFonts w:ascii="Times New Roman" w:eastAsia="Yu Mincho" w:hAnsi="Times New Roman" w:cs="Times New Roman"/>
          <w:sz w:val="24"/>
          <w:szCs w:val="24"/>
          <w:lang w:eastAsia="zh-CN"/>
        </w:rPr>
      </w:pPr>
      <w:r w:rsidRPr="00284546">
        <w:rPr>
          <w:rFonts w:ascii="Times New Roman" w:eastAsia="Yu Mincho" w:hAnsi="Times New Roman" w:cs="Times New Roman"/>
          <w:sz w:val="24"/>
          <w:szCs w:val="24"/>
          <w:lang w:eastAsia="zh-CN"/>
        </w:rPr>
        <w:t>Mar 8-14, 2026</w:t>
      </w:r>
      <w:r w:rsidRPr="00284546">
        <w:rPr>
          <w:rFonts w:ascii="Times New Roman" w:eastAsia="Yu Mincho" w:hAnsi="Times New Roman" w:cs="Times New Roman"/>
          <w:sz w:val="24"/>
          <w:szCs w:val="24"/>
          <w:lang w:eastAsia="zh-CN"/>
        </w:rPr>
        <w:tab/>
        <w:t>NDFB Week</w:t>
      </w:r>
    </w:p>
    <w:p w14:paraId="0A16D9A8" w14:textId="17F8DAA4" w:rsidR="003F29CC" w:rsidRPr="00284546" w:rsidRDefault="003F29CC" w:rsidP="00CB6988">
      <w:pPr>
        <w:widowControl w:val="0"/>
        <w:suppressAutoHyphens/>
        <w:autoSpaceDN w:val="0"/>
        <w:textAlignment w:val="baseline"/>
        <w:rPr>
          <w:rFonts w:ascii="Times New Roman" w:eastAsia="Yu Mincho" w:hAnsi="Times New Roman" w:cs="Times New Roman"/>
          <w:sz w:val="24"/>
          <w:szCs w:val="24"/>
          <w:lang w:eastAsia="zh-CN"/>
        </w:rPr>
      </w:pPr>
      <w:r w:rsidRPr="00284546">
        <w:rPr>
          <w:rFonts w:ascii="Times New Roman" w:eastAsia="Yu Mincho" w:hAnsi="Times New Roman" w:cs="Times New Roman"/>
          <w:sz w:val="24"/>
          <w:szCs w:val="24"/>
          <w:lang w:eastAsia="zh-CN"/>
        </w:rPr>
        <w:t>Mar 11, 2026</w:t>
      </w:r>
      <w:r w:rsidRPr="00284546">
        <w:rPr>
          <w:rFonts w:ascii="Times New Roman" w:eastAsia="Yu Mincho" w:hAnsi="Times New Roman" w:cs="Times New Roman"/>
          <w:sz w:val="24"/>
          <w:szCs w:val="24"/>
          <w:lang w:eastAsia="zh-CN"/>
        </w:rPr>
        <w:tab/>
      </w:r>
      <w:r w:rsidRPr="00284546">
        <w:rPr>
          <w:rFonts w:ascii="Times New Roman" w:eastAsia="Yu Mincho" w:hAnsi="Times New Roman" w:cs="Times New Roman"/>
          <w:sz w:val="24"/>
          <w:szCs w:val="24"/>
          <w:lang w:eastAsia="zh-CN"/>
        </w:rPr>
        <w:tab/>
        <w:t xml:space="preserve">Last day to </w:t>
      </w:r>
      <w:r w:rsidR="007272CE" w:rsidRPr="00284546">
        <w:rPr>
          <w:rFonts w:ascii="Times New Roman" w:eastAsia="Yu Mincho" w:hAnsi="Times New Roman" w:cs="Times New Roman"/>
          <w:sz w:val="24"/>
          <w:szCs w:val="24"/>
          <w:lang w:eastAsia="zh-CN"/>
        </w:rPr>
        <w:t xml:space="preserve">enter </w:t>
      </w:r>
      <w:r w:rsidR="00D0652F" w:rsidRPr="00284546">
        <w:rPr>
          <w:rFonts w:ascii="Times New Roman" w:eastAsia="Yu Mincho" w:hAnsi="Times New Roman" w:cs="Times New Roman"/>
          <w:sz w:val="24"/>
          <w:szCs w:val="24"/>
          <w:lang w:eastAsia="zh-CN"/>
        </w:rPr>
        <w:t xml:space="preserve">the </w:t>
      </w:r>
      <w:r w:rsidR="007272CE" w:rsidRPr="00284546">
        <w:rPr>
          <w:rFonts w:ascii="Times New Roman" w:eastAsia="Yu Mincho" w:hAnsi="Times New Roman" w:cs="Times New Roman"/>
          <w:sz w:val="24"/>
          <w:szCs w:val="24"/>
          <w:lang w:eastAsia="zh-CN"/>
        </w:rPr>
        <w:t>drawing</w:t>
      </w:r>
      <w:r w:rsidR="00D1133D" w:rsidRPr="00284546">
        <w:rPr>
          <w:rFonts w:ascii="Times New Roman" w:eastAsia="Yu Mincho" w:hAnsi="Times New Roman" w:cs="Times New Roman"/>
          <w:sz w:val="24"/>
          <w:szCs w:val="24"/>
          <w:lang w:eastAsia="zh-CN"/>
        </w:rPr>
        <w:t xml:space="preserve"> </w:t>
      </w:r>
      <w:r w:rsidR="00375CD0" w:rsidRPr="00284546">
        <w:rPr>
          <w:rFonts w:ascii="Times New Roman" w:eastAsia="Yu Mincho" w:hAnsi="Times New Roman" w:cs="Times New Roman"/>
          <w:sz w:val="24"/>
          <w:szCs w:val="24"/>
          <w:lang w:eastAsia="zh-CN"/>
        </w:rPr>
        <w:t>to</w:t>
      </w:r>
      <w:r w:rsidR="00D1133D" w:rsidRPr="00284546">
        <w:rPr>
          <w:rFonts w:ascii="Times New Roman" w:eastAsia="Yu Mincho" w:hAnsi="Times New Roman" w:cs="Times New Roman"/>
          <w:sz w:val="24"/>
          <w:szCs w:val="24"/>
          <w:lang w:eastAsia="zh-CN"/>
        </w:rPr>
        <w:t xml:space="preserve"> </w:t>
      </w:r>
      <w:r w:rsidR="007272CE" w:rsidRPr="00284546">
        <w:rPr>
          <w:rFonts w:ascii="Times New Roman" w:eastAsia="Yu Mincho" w:hAnsi="Times New Roman" w:cs="Times New Roman"/>
          <w:sz w:val="24"/>
          <w:szCs w:val="24"/>
          <w:lang w:eastAsia="zh-CN"/>
        </w:rPr>
        <w:t>w</w:t>
      </w:r>
      <w:r w:rsidR="00D1133D" w:rsidRPr="00284546">
        <w:rPr>
          <w:rFonts w:ascii="Times New Roman" w:eastAsia="Yu Mincho" w:hAnsi="Times New Roman" w:cs="Times New Roman"/>
          <w:sz w:val="24"/>
          <w:szCs w:val="24"/>
          <w:lang w:eastAsia="zh-CN"/>
        </w:rPr>
        <w:t xml:space="preserve">in the </w:t>
      </w:r>
      <w:r w:rsidR="007272CE" w:rsidRPr="00284546">
        <w:rPr>
          <w:rFonts w:ascii="Times New Roman" w:eastAsia="Yu Mincho" w:hAnsi="Times New Roman" w:cs="Times New Roman"/>
          <w:sz w:val="24"/>
          <w:szCs w:val="24"/>
          <w:lang w:eastAsia="zh-CN"/>
        </w:rPr>
        <w:t>b</w:t>
      </w:r>
      <w:r w:rsidR="00D1133D" w:rsidRPr="00284546">
        <w:rPr>
          <w:rFonts w:ascii="Times New Roman" w:eastAsia="Yu Mincho" w:hAnsi="Times New Roman" w:cs="Times New Roman"/>
          <w:sz w:val="24"/>
          <w:szCs w:val="24"/>
          <w:lang w:eastAsia="zh-CN"/>
        </w:rPr>
        <w:t>in</w:t>
      </w:r>
    </w:p>
    <w:p w14:paraId="3E4A1927" w14:textId="77777777" w:rsidR="00D010A2" w:rsidRPr="00284546" w:rsidRDefault="00CB6988" w:rsidP="000D752D">
      <w:pPr>
        <w:contextualSpacing/>
        <w:rPr>
          <w:rFonts w:ascii="Times New Roman" w:eastAsia="Yu Mincho" w:hAnsi="Times New Roman" w:cs="Times New Roman"/>
          <w:sz w:val="24"/>
          <w:szCs w:val="24"/>
          <w:lang w:eastAsia="zh-CN"/>
        </w:rPr>
      </w:pPr>
      <w:r w:rsidRPr="00284546">
        <w:rPr>
          <w:rFonts w:ascii="Times New Roman" w:eastAsia="Yu Mincho" w:hAnsi="Times New Roman" w:cs="Times New Roman"/>
          <w:sz w:val="24"/>
          <w:szCs w:val="24"/>
          <w:lang w:eastAsia="zh-CN"/>
        </w:rPr>
        <w:t>Mar 13, 2026</w:t>
      </w:r>
      <w:r w:rsidRPr="00284546">
        <w:rPr>
          <w:rFonts w:ascii="Times New Roman" w:eastAsia="Yu Mincho" w:hAnsi="Times New Roman" w:cs="Times New Roman"/>
          <w:sz w:val="24"/>
          <w:szCs w:val="24"/>
          <w:lang w:eastAsia="zh-CN"/>
        </w:rPr>
        <w:tab/>
      </w:r>
      <w:r w:rsidRPr="00284546">
        <w:rPr>
          <w:rFonts w:ascii="Times New Roman" w:eastAsia="Yu Mincho" w:hAnsi="Times New Roman" w:cs="Times New Roman"/>
          <w:sz w:val="24"/>
          <w:szCs w:val="24"/>
          <w:lang w:eastAsia="zh-CN"/>
        </w:rPr>
        <w:tab/>
        <w:t>NDFB Foundation Spring Harmony Gala – Fargo</w:t>
      </w:r>
    </w:p>
    <w:p w14:paraId="104B7909" w14:textId="77777777" w:rsidR="00D54779" w:rsidRDefault="00D54779" w:rsidP="000D752D">
      <w:pPr>
        <w:contextualSpacing/>
        <w:rPr>
          <w:rFonts w:ascii="Times New Roman" w:eastAsia="Yu Mincho" w:hAnsi="Times New Roman" w:cs="Times New Roman"/>
          <w:b/>
          <w:color w:val="000000"/>
          <w:sz w:val="24"/>
          <w:szCs w:val="24"/>
          <w:lang w:eastAsia="zh-CN"/>
        </w:rPr>
      </w:pPr>
    </w:p>
    <w:p w14:paraId="0E83693F" w14:textId="27C01DFF" w:rsidR="00DC4D6A" w:rsidRPr="00284546" w:rsidRDefault="00CB6988" w:rsidP="000D752D">
      <w:pPr>
        <w:contextualSpacing/>
        <w:rPr>
          <w:rFonts w:ascii="Times New Roman" w:eastAsia="Yu Mincho" w:hAnsi="Times New Roman" w:cs="Times New Roman"/>
          <w:sz w:val="24"/>
          <w:szCs w:val="24"/>
          <w:lang w:eastAsia="zh-CN"/>
        </w:rPr>
      </w:pPr>
      <w:r w:rsidRPr="00284546">
        <w:rPr>
          <w:rFonts w:ascii="Times New Roman" w:eastAsia="Yu Mincho" w:hAnsi="Times New Roman" w:cs="Times New Roman"/>
          <w:b/>
          <w:color w:val="000000"/>
          <w:sz w:val="24"/>
          <w:szCs w:val="24"/>
          <w:lang w:eastAsia="zh-CN"/>
        </w:rPr>
        <w:t>Spring Route 1000 classes are coming soon! Be sure to check out NDFB’s events page</w:t>
      </w:r>
      <w:r w:rsidR="00D010A2" w:rsidRPr="00284546">
        <w:rPr>
          <w:rFonts w:ascii="Times New Roman" w:eastAsia="Yu Mincho" w:hAnsi="Times New Roman" w:cs="Times New Roman"/>
          <w:b/>
          <w:color w:val="000000"/>
          <w:sz w:val="24"/>
          <w:szCs w:val="24"/>
          <w:lang w:eastAsia="zh-CN"/>
        </w:rPr>
        <w:t>!</w:t>
      </w:r>
    </w:p>
    <w:sectPr w:rsidR="00DC4D6A" w:rsidRPr="00284546" w:rsidSect="00D010A2">
      <w:footerReference w:type="default" r:id="rId17"/>
      <w:headerReference w:type="first" r:id="rId18"/>
      <w:pgSz w:w="12240" w:h="15840"/>
      <w:pgMar w:top="576" w:right="1080" w:bottom="432" w:left="576" w:header="720" w:footer="288"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BFD80" w14:textId="77777777" w:rsidR="0006414E" w:rsidRDefault="0006414E" w:rsidP="00954314">
      <w:r>
        <w:separator/>
      </w:r>
    </w:p>
  </w:endnote>
  <w:endnote w:type="continuationSeparator" w:id="0">
    <w:p w14:paraId="6CE66117" w14:textId="77777777" w:rsidR="0006414E" w:rsidRDefault="0006414E" w:rsidP="00954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7EC40" w14:textId="6520EE33" w:rsidR="00A22D41" w:rsidRPr="0032729B" w:rsidRDefault="00A22D41" w:rsidP="00CD5B33">
    <w:pPr>
      <w:spacing w:line="276" w:lineRule="auto"/>
      <w:rPr>
        <w:rFonts w:ascii="Helvetica Neue" w:hAnsi="Helvetica Neue" w:hint="eastAsi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57BA0" w14:textId="77777777" w:rsidR="0006414E" w:rsidRDefault="0006414E" w:rsidP="00954314">
      <w:r>
        <w:separator/>
      </w:r>
    </w:p>
  </w:footnote>
  <w:footnote w:type="continuationSeparator" w:id="0">
    <w:p w14:paraId="40C2D128" w14:textId="77777777" w:rsidR="0006414E" w:rsidRDefault="0006414E" w:rsidP="009543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04DEC" w14:textId="3B78E99D" w:rsidR="000304E8" w:rsidRDefault="000304E8">
    <w:pPr>
      <w:pStyle w:val="Header"/>
    </w:pPr>
    <w:r>
      <w:rPr>
        <w:noProof/>
      </w:rPr>
      <w:drawing>
        <wp:anchor distT="0" distB="0" distL="114300" distR="114300" simplePos="0" relativeHeight="251660288" behindDoc="1" locked="0" layoutInCell="1" allowOverlap="1" wp14:anchorId="28A71011" wp14:editId="2C202276">
          <wp:simplePos x="0" y="0"/>
          <wp:positionH relativeFrom="page">
            <wp:posOffset>685800</wp:posOffset>
          </wp:positionH>
          <wp:positionV relativeFrom="page">
            <wp:posOffset>457200</wp:posOffset>
          </wp:positionV>
          <wp:extent cx="2729484" cy="11430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FB_Letterhead_Header.jpg"/>
                  <pic:cNvPicPr/>
                </pic:nvPicPr>
                <pic:blipFill>
                  <a:blip r:embed="rId1">
                    <a:extLst>
                      <a:ext uri="{28A0092B-C50C-407E-A947-70E740481C1C}">
                        <a14:useLocalDpi xmlns:a14="http://schemas.microsoft.com/office/drawing/2010/main" val="0"/>
                      </a:ext>
                    </a:extLst>
                  </a:blip>
                  <a:stretch>
                    <a:fillRect/>
                  </a:stretch>
                </pic:blipFill>
                <pic:spPr>
                  <a:xfrm>
                    <a:off x="0" y="0"/>
                    <a:ext cx="2729484" cy="11430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073340"/>
    <w:multiLevelType w:val="multilevel"/>
    <w:tmpl w:val="B07882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5E3E10"/>
    <w:multiLevelType w:val="hybridMultilevel"/>
    <w:tmpl w:val="09EE37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6ED540CF"/>
    <w:multiLevelType w:val="hybridMultilevel"/>
    <w:tmpl w:val="23CC8D5C"/>
    <w:lvl w:ilvl="0" w:tplc="04090019">
      <w:start w:val="1"/>
      <w:numFmt w:val="lowerLetter"/>
      <w:lvlText w:val="%1."/>
      <w:lvlJc w:val="left"/>
      <w:pPr>
        <w:tabs>
          <w:tab w:val="num" w:pos="1080"/>
        </w:tabs>
        <w:ind w:left="1080" w:hanging="360"/>
      </w:pPr>
      <w:rPr>
        <w:strike w:val="0"/>
        <w:dstrike w:val="0"/>
        <w:u w:val="none"/>
        <w:effect w:val="none"/>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 w15:restartNumberingAfterBreak="0">
    <w:nsid w:val="77B11FC2"/>
    <w:multiLevelType w:val="hybridMultilevel"/>
    <w:tmpl w:val="387C4F1C"/>
    <w:lvl w:ilvl="0" w:tplc="4F6C6620">
      <w:start w:val="1"/>
      <w:numFmt w:val="decimal"/>
      <w:lvlText w:val="%1."/>
      <w:lvlJc w:val="left"/>
      <w:pPr>
        <w:tabs>
          <w:tab w:val="num" w:pos="720"/>
        </w:tabs>
        <w:ind w:left="720" w:hanging="360"/>
      </w:pPr>
      <w:rPr>
        <w:sz w:val="24"/>
        <w:szCs w:val="24"/>
      </w:rPr>
    </w:lvl>
    <w:lvl w:ilvl="1" w:tplc="299CD4AC">
      <w:start w:val="1"/>
      <w:numFmt w:val="lowerLetter"/>
      <w:lvlText w:val="(%2)"/>
      <w:lvlJc w:val="left"/>
      <w:pPr>
        <w:tabs>
          <w:tab w:val="num" w:pos="1440"/>
        </w:tabs>
        <w:ind w:left="1440" w:hanging="360"/>
      </w:pPr>
    </w:lvl>
    <w:lvl w:ilvl="2" w:tplc="1AF469C2">
      <w:start w:val="2"/>
      <w:numFmt w:val="decimal"/>
      <w:lvlText w:val="(%3)"/>
      <w:lvlJc w:val="left"/>
      <w:pPr>
        <w:tabs>
          <w:tab w:val="num" w:pos="2370"/>
        </w:tabs>
        <w:ind w:left="2370" w:hanging="39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78441640"/>
    <w:multiLevelType w:val="multilevel"/>
    <w:tmpl w:val="A7668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122336556">
    <w:abstractNumId w:val="3"/>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33974758">
    <w:abstractNumId w:val="2"/>
  </w:num>
  <w:num w:numId="3" w16cid:durableId="457914887">
    <w:abstractNumId w:val="0"/>
  </w:num>
  <w:num w:numId="4" w16cid:durableId="1966883718">
    <w:abstractNumId w:val="2"/>
  </w:num>
  <w:num w:numId="5" w16cid:durableId="1235627900">
    <w:abstractNumId w:val="1"/>
  </w:num>
  <w:num w:numId="6" w16cid:durableId="11943489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314"/>
    <w:rsid w:val="000038DD"/>
    <w:rsid w:val="00011B72"/>
    <w:rsid w:val="00017402"/>
    <w:rsid w:val="000227BD"/>
    <w:rsid w:val="000277BB"/>
    <w:rsid w:val="000304E8"/>
    <w:rsid w:val="00032124"/>
    <w:rsid w:val="00036753"/>
    <w:rsid w:val="0004170E"/>
    <w:rsid w:val="0006172D"/>
    <w:rsid w:val="0006414E"/>
    <w:rsid w:val="0008327F"/>
    <w:rsid w:val="00095B1F"/>
    <w:rsid w:val="000B2E2F"/>
    <w:rsid w:val="000C2A2D"/>
    <w:rsid w:val="000C371F"/>
    <w:rsid w:val="000C7BFB"/>
    <w:rsid w:val="000D0A37"/>
    <w:rsid w:val="000D5FB4"/>
    <w:rsid w:val="000D752D"/>
    <w:rsid w:val="000E36E0"/>
    <w:rsid w:val="001075EC"/>
    <w:rsid w:val="00112CDD"/>
    <w:rsid w:val="00114DE1"/>
    <w:rsid w:val="00127AFB"/>
    <w:rsid w:val="001415D3"/>
    <w:rsid w:val="0015161A"/>
    <w:rsid w:val="001534A6"/>
    <w:rsid w:val="00177228"/>
    <w:rsid w:val="001A2625"/>
    <w:rsid w:val="001A7E58"/>
    <w:rsid w:val="001D0DD4"/>
    <w:rsid w:val="001E3F22"/>
    <w:rsid w:val="002002AD"/>
    <w:rsid w:val="00240F67"/>
    <w:rsid w:val="00244D9C"/>
    <w:rsid w:val="00247EE0"/>
    <w:rsid w:val="002574B4"/>
    <w:rsid w:val="00274EA0"/>
    <w:rsid w:val="00284546"/>
    <w:rsid w:val="002A57B0"/>
    <w:rsid w:val="002D7B5F"/>
    <w:rsid w:val="002F0BB3"/>
    <w:rsid w:val="003018BC"/>
    <w:rsid w:val="00302040"/>
    <w:rsid w:val="00304E48"/>
    <w:rsid w:val="00306D83"/>
    <w:rsid w:val="0032729B"/>
    <w:rsid w:val="0034084E"/>
    <w:rsid w:val="00342FF2"/>
    <w:rsid w:val="00350842"/>
    <w:rsid w:val="00375CD0"/>
    <w:rsid w:val="00376E84"/>
    <w:rsid w:val="003935A1"/>
    <w:rsid w:val="003A0A82"/>
    <w:rsid w:val="003A5056"/>
    <w:rsid w:val="003B260E"/>
    <w:rsid w:val="003B6333"/>
    <w:rsid w:val="003B6E04"/>
    <w:rsid w:val="003C68FC"/>
    <w:rsid w:val="003D0DA4"/>
    <w:rsid w:val="003D50A8"/>
    <w:rsid w:val="003F29CC"/>
    <w:rsid w:val="004100BF"/>
    <w:rsid w:val="00421E79"/>
    <w:rsid w:val="00425F62"/>
    <w:rsid w:val="00441824"/>
    <w:rsid w:val="00442198"/>
    <w:rsid w:val="004504C5"/>
    <w:rsid w:val="00457AF4"/>
    <w:rsid w:val="004664A6"/>
    <w:rsid w:val="00477004"/>
    <w:rsid w:val="00481454"/>
    <w:rsid w:val="004851E6"/>
    <w:rsid w:val="004A1F03"/>
    <w:rsid w:val="004A352C"/>
    <w:rsid w:val="004B42D8"/>
    <w:rsid w:val="004C298F"/>
    <w:rsid w:val="004C43D5"/>
    <w:rsid w:val="004D21B5"/>
    <w:rsid w:val="004E5E2F"/>
    <w:rsid w:val="005035A5"/>
    <w:rsid w:val="005350E7"/>
    <w:rsid w:val="00547D4D"/>
    <w:rsid w:val="00576CB7"/>
    <w:rsid w:val="00586740"/>
    <w:rsid w:val="005B4622"/>
    <w:rsid w:val="005B4CE2"/>
    <w:rsid w:val="005B5EB6"/>
    <w:rsid w:val="005B72F7"/>
    <w:rsid w:val="005B7530"/>
    <w:rsid w:val="005D6033"/>
    <w:rsid w:val="005D63EB"/>
    <w:rsid w:val="005F0169"/>
    <w:rsid w:val="006013C1"/>
    <w:rsid w:val="00603485"/>
    <w:rsid w:val="00607521"/>
    <w:rsid w:val="006075B4"/>
    <w:rsid w:val="00623765"/>
    <w:rsid w:val="00624AFB"/>
    <w:rsid w:val="0063141C"/>
    <w:rsid w:val="00647D4F"/>
    <w:rsid w:val="00657932"/>
    <w:rsid w:val="00675841"/>
    <w:rsid w:val="006846D5"/>
    <w:rsid w:val="006917C5"/>
    <w:rsid w:val="006C297C"/>
    <w:rsid w:val="006D401E"/>
    <w:rsid w:val="006E6825"/>
    <w:rsid w:val="006E7F55"/>
    <w:rsid w:val="006F3190"/>
    <w:rsid w:val="007272CE"/>
    <w:rsid w:val="0074526A"/>
    <w:rsid w:val="00761838"/>
    <w:rsid w:val="007619DF"/>
    <w:rsid w:val="0077156E"/>
    <w:rsid w:val="007B70C4"/>
    <w:rsid w:val="007C3A87"/>
    <w:rsid w:val="007E1E10"/>
    <w:rsid w:val="007F1923"/>
    <w:rsid w:val="00803448"/>
    <w:rsid w:val="00841773"/>
    <w:rsid w:val="008A4640"/>
    <w:rsid w:val="008C6802"/>
    <w:rsid w:val="008C6A38"/>
    <w:rsid w:val="008D07F7"/>
    <w:rsid w:val="009152A5"/>
    <w:rsid w:val="00916E87"/>
    <w:rsid w:val="009325EB"/>
    <w:rsid w:val="00935434"/>
    <w:rsid w:val="00937958"/>
    <w:rsid w:val="009471C6"/>
    <w:rsid w:val="00951882"/>
    <w:rsid w:val="00954314"/>
    <w:rsid w:val="0098433F"/>
    <w:rsid w:val="00995AA4"/>
    <w:rsid w:val="009B3901"/>
    <w:rsid w:val="009C766E"/>
    <w:rsid w:val="009F1C73"/>
    <w:rsid w:val="00A07112"/>
    <w:rsid w:val="00A14FA6"/>
    <w:rsid w:val="00A2185A"/>
    <w:rsid w:val="00A21E7C"/>
    <w:rsid w:val="00A22D41"/>
    <w:rsid w:val="00A231BF"/>
    <w:rsid w:val="00A402A7"/>
    <w:rsid w:val="00A46D1B"/>
    <w:rsid w:val="00A65994"/>
    <w:rsid w:val="00A7273C"/>
    <w:rsid w:val="00A72A10"/>
    <w:rsid w:val="00A8668F"/>
    <w:rsid w:val="00A911B7"/>
    <w:rsid w:val="00AA65D8"/>
    <w:rsid w:val="00AB3416"/>
    <w:rsid w:val="00AC32BB"/>
    <w:rsid w:val="00AC5343"/>
    <w:rsid w:val="00AD0D8A"/>
    <w:rsid w:val="00AD2F19"/>
    <w:rsid w:val="00B171AB"/>
    <w:rsid w:val="00B22541"/>
    <w:rsid w:val="00B27FE0"/>
    <w:rsid w:val="00B47555"/>
    <w:rsid w:val="00B5160C"/>
    <w:rsid w:val="00B51D57"/>
    <w:rsid w:val="00B52BE2"/>
    <w:rsid w:val="00B5422A"/>
    <w:rsid w:val="00B57B6D"/>
    <w:rsid w:val="00B600EC"/>
    <w:rsid w:val="00B703CD"/>
    <w:rsid w:val="00B800DC"/>
    <w:rsid w:val="00B82DC4"/>
    <w:rsid w:val="00B920A0"/>
    <w:rsid w:val="00B93D10"/>
    <w:rsid w:val="00B949A7"/>
    <w:rsid w:val="00BB3E74"/>
    <w:rsid w:val="00BB4BA2"/>
    <w:rsid w:val="00BC2335"/>
    <w:rsid w:val="00BD0EC7"/>
    <w:rsid w:val="00BD6860"/>
    <w:rsid w:val="00BD78E0"/>
    <w:rsid w:val="00C128DE"/>
    <w:rsid w:val="00C14E6F"/>
    <w:rsid w:val="00C15024"/>
    <w:rsid w:val="00C17DD2"/>
    <w:rsid w:val="00C46293"/>
    <w:rsid w:val="00C47D2B"/>
    <w:rsid w:val="00C528E3"/>
    <w:rsid w:val="00C65CC8"/>
    <w:rsid w:val="00C66EAD"/>
    <w:rsid w:val="00C84C71"/>
    <w:rsid w:val="00CB6988"/>
    <w:rsid w:val="00CC200D"/>
    <w:rsid w:val="00CD09D6"/>
    <w:rsid w:val="00CD5B33"/>
    <w:rsid w:val="00D010A2"/>
    <w:rsid w:val="00D0652F"/>
    <w:rsid w:val="00D1133D"/>
    <w:rsid w:val="00D306B7"/>
    <w:rsid w:val="00D3078A"/>
    <w:rsid w:val="00D30965"/>
    <w:rsid w:val="00D34754"/>
    <w:rsid w:val="00D35885"/>
    <w:rsid w:val="00D54779"/>
    <w:rsid w:val="00D6777F"/>
    <w:rsid w:val="00D70F98"/>
    <w:rsid w:val="00D86849"/>
    <w:rsid w:val="00DA43DD"/>
    <w:rsid w:val="00DC4D6A"/>
    <w:rsid w:val="00DE3A31"/>
    <w:rsid w:val="00E04F56"/>
    <w:rsid w:val="00E05C01"/>
    <w:rsid w:val="00E0701C"/>
    <w:rsid w:val="00E12BD8"/>
    <w:rsid w:val="00E147EE"/>
    <w:rsid w:val="00E501F9"/>
    <w:rsid w:val="00E86B71"/>
    <w:rsid w:val="00E932B0"/>
    <w:rsid w:val="00E94933"/>
    <w:rsid w:val="00EA0176"/>
    <w:rsid w:val="00EB6602"/>
    <w:rsid w:val="00EC4031"/>
    <w:rsid w:val="00ED4C98"/>
    <w:rsid w:val="00EE7941"/>
    <w:rsid w:val="00EF1519"/>
    <w:rsid w:val="00EF5C75"/>
    <w:rsid w:val="00F00071"/>
    <w:rsid w:val="00F239AB"/>
    <w:rsid w:val="00F2403B"/>
    <w:rsid w:val="00F53342"/>
    <w:rsid w:val="00F60D9E"/>
    <w:rsid w:val="00F66ADD"/>
    <w:rsid w:val="00F70C2B"/>
    <w:rsid w:val="00F7693D"/>
    <w:rsid w:val="00F82538"/>
    <w:rsid w:val="00F8394C"/>
    <w:rsid w:val="00FC597C"/>
    <w:rsid w:val="00FC7392"/>
    <w:rsid w:val="00FD4820"/>
    <w:rsid w:val="00FE278D"/>
    <w:rsid w:val="00FF171E"/>
    <w:rsid w:val="00FF41FE"/>
    <w:rsid w:val="00FF74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E2196C3"/>
  <w15:docId w15:val="{A150235F-A685-46B2-83C9-889E83977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B71"/>
  </w:style>
  <w:style w:type="paragraph" w:styleId="Heading1">
    <w:name w:val="heading 1"/>
    <w:basedOn w:val="Normal"/>
    <w:next w:val="Normal"/>
    <w:link w:val="Heading1Char"/>
    <w:uiPriority w:val="9"/>
    <w:qFormat/>
    <w:rsid w:val="00E86B71"/>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semiHidden/>
    <w:unhideWhenUsed/>
    <w:qFormat/>
    <w:rsid w:val="00E86B71"/>
    <w:pPr>
      <w:keepNext/>
      <w:keepLines/>
      <w:spacing w:before="4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E86B71"/>
    <w:pPr>
      <w:keepNext/>
      <w:keepLines/>
      <w:spacing w:before="40"/>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E86B71"/>
    <w:pPr>
      <w:keepNext/>
      <w:keepLines/>
      <w:spacing w:before="4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E86B71"/>
    <w:pPr>
      <w:keepNext/>
      <w:keepLines/>
      <w:spacing w:before="4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E86B71"/>
    <w:pPr>
      <w:keepNext/>
      <w:keepLines/>
      <w:spacing w:before="4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E86B71"/>
    <w:pPr>
      <w:keepNext/>
      <w:keepLines/>
      <w:spacing w:before="4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E86B71"/>
    <w:pPr>
      <w:keepNext/>
      <w:keepLines/>
      <w:spacing w:before="4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E86B71"/>
    <w:pPr>
      <w:keepNext/>
      <w:keepLines/>
      <w:spacing w:before="4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unhideWhenUsed/>
    <w:rsid w:val="000038DD"/>
    <w:pPr>
      <w:tabs>
        <w:tab w:val="center" w:pos="4680"/>
        <w:tab w:val="right" w:pos="9360"/>
      </w:tabs>
      <w:spacing w:line="360" w:lineRule="auto"/>
    </w:pPr>
    <w:rPr>
      <w:b/>
      <w:sz w:val="24"/>
    </w:rPr>
  </w:style>
  <w:style w:type="character" w:customStyle="1" w:styleId="HeaderChar">
    <w:name w:val="Header Char"/>
    <w:link w:val="Header"/>
    <w:uiPriority w:val="99"/>
    <w:rsid w:val="000038DD"/>
    <w:rPr>
      <w:rFonts w:ascii="Open Sans" w:hAnsi="Open Sans"/>
      <w:b/>
      <w:sz w:val="24"/>
    </w:rPr>
  </w:style>
  <w:style w:type="paragraph" w:styleId="Footer">
    <w:name w:val="footer"/>
    <w:basedOn w:val="Normal"/>
    <w:link w:val="FooterChar"/>
    <w:uiPriority w:val="99"/>
    <w:unhideWhenUsed/>
    <w:rsid w:val="00954314"/>
    <w:pPr>
      <w:tabs>
        <w:tab w:val="center" w:pos="4680"/>
        <w:tab w:val="right" w:pos="9360"/>
      </w:tabs>
    </w:pPr>
  </w:style>
  <w:style w:type="character" w:customStyle="1" w:styleId="FooterChar">
    <w:name w:val="Footer Char"/>
    <w:basedOn w:val="DefaultParagraphFont"/>
    <w:link w:val="Footer"/>
    <w:uiPriority w:val="99"/>
    <w:rsid w:val="00954314"/>
  </w:style>
  <w:style w:type="paragraph" w:styleId="BalloonText">
    <w:name w:val="Balloon Text"/>
    <w:basedOn w:val="Normal"/>
    <w:link w:val="BalloonTextChar"/>
    <w:uiPriority w:val="99"/>
    <w:semiHidden/>
    <w:unhideWhenUsed/>
    <w:rsid w:val="00A22D41"/>
    <w:rPr>
      <w:rFonts w:ascii="Lucida Grande" w:hAnsi="Lucida Grande" w:cs="Lucida Grande"/>
      <w:sz w:val="18"/>
      <w:szCs w:val="18"/>
    </w:rPr>
  </w:style>
  <w:style w:type="character" w:customStyle="1" w:styleId="BalloonTextChar">
    <w:name w:val="Balloon Text Char"/>
    <w:link w:val="BalloonText"/>
    <w:uiPriority w:val="99"/>
    <w:semiHidden/>
    <w:rsid w:val="00A22D41"/>
    <w:rPr>
      <w:rFonts w:ascii="Lucida Grande" w:hAnsi="Lucida Grande" w:cs="Lucida Grande"/>
      <w:sz w:val="18"/>
      <w:szCs w:val="18"/>
    </w:rPr>
  </w:style>
  <w:style w:type="character" w:customStyle="1" w:styleId="Heading1Char">
    <w:name w:val="Heading 1 Char"/>
    <w:basedOn w:val="DefaultParagraphFont"/>
    <w:link w:val="Heading1"/>
    <w:uiPriority w:val="9"/>
    <w:rsid w:val="00E86B71"/>
    <w:rPr>
      <w:rFonts w:asciiTheme="majorHAnsi" w:eastAsiaTheme="majorEastAsia" w:hAnsiTheme="majorHAnsi" w:cstheme="majorBidi"/>
      <w:color w:val="244061" w:themeColor="accent1" w:themeShade="80"/>
      <w:sz w:val="36"/>
      <w:szCs w:val="36"/>
    </w:rPr>
  </w:style>
  <w:style w:type="character" w:customStyle="1" w:styleId="Heading2Char">
    <w:name w:val="Heading 2 Char"/>
    <w:basedOn w:val="DefaultParagraphFont"/>
    <w:link w:val="Heading2"/>
    <w:uiPriority w:val="9"/>
    <w:semiHidden/>
    <w:rsid w:val="00E86B7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E86B71"/>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E86B71"/>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E86B71"/>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E86B71"/>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E86B71"/>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E86B71"/>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E86B71"/>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E86B71"/>
    <w:rPr>
      <w:b/>
      <w:bCs/>
      <w:smallCaps/>
      <w:color w:val="1F497D" w:themeColor="text2"/>
    </w:rPr>
  </w:style>
  <w:style w:type="paragraph" w:styleId="Title">
    <w:name w:val="Title"/>
    <w:basedOn w:val="Normal"/>
    <w:next w:val="Normal"/>
    <w:link w:val="TitleChar"/>
    <w:uiPriority w:val="10"/>
    <w:qFormat/>
    <w:rsid w:val="00E86B71"/>
    <w:pPr>
      <w:spacing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E86B71"/>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E86B71"/>
    <w:pPr>
      <w:numPr>
        <w:ilvl w:val="1"/>
      </w:numPr>
      <w:spacing w:after="240"/>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E86B71"/>
    <w:rPr>
      <w:rFonts w:asciiTheme="majorHAnsi" w:eastAsiaTheme="majorEastAsia" w:hAnsiTheme="majorHAnsi" w:cstheme="majorBidi"/>
      <w:color w:val="4F81BD" w:themeColor="accent1"/>
      <w:sz w:val="28"/>
      <w:szCs w:val="28"/>
    </w:rPr>
  </w:style>
  <w:style w:type="character" w:styleId="Strong">
    <w:name w:val="Strong"/>
    <w:basedOn w:val="DefaultParagraphFont"/>
    <w:uiPriority w:val="22"/>
    <w:qFormat/>
    <w:rsid w:val="00E86B71"/>
    <w:rPr>
      <w:b/>
      <w:bCs/>
    </w:rPr>
  </w:style>
  <w:style w:type="character" w:styleId="Emphasis">
    <w:name w:val="Emphasis"/>
    <w:basedOn w:val="DefaultParagraphFont"/>
    <w:uiPriority w:val="20"/>
    <w:qFormat/>
    <w:rsid w:val="00E86B71"/>
    <w:rPr>
      <w:i/>
      <w:iCs/>
    </w:rPr>
  </w:style>
  <w:style w:type="paragraph" w:styleId="NoSpacing">
    <w:name w:val="No Spacing"/>
    <w:link w:val="NoSpacingChar"/>
    <w:uiPriority w:val="1"/>
    <w:qFormat/>
    <w:rsid w:val="00E86B71"/>
  </w:style>
  <w:style w:type="character" w:customStyle="1" w:styleId="NoSpacingChar">
    <w:name w:val="No Spacing Char"/>
    <w:basedOn w:val="DefaultParagraphFont"/>
    <w:link w:val="NoSpacing"/>
    <w:uiPriority w:val="1"/>
    <w:rsid w:val="00E932B0"/>
  </w:style>
  <w:style w:type="paragraph" w:styleId="ListParagraph">
    <w:name w:val="List Paragraph"/>
    <w:basedOn w:val="Normal"/>
    <w:uiPriority w:val="34"/>
    <w:qFormat/>
    <w:rsid w:val="00E932B0"/>
    <w:pPr>
      <w:ind w:left="720"/>
      <w:contextualSpacing/>
    </w:pPr>
  </w:style>
  <w:style w:type="paragraph" w:styleId="Quote">
    <w:name w:val="Quote"/>
    <w:basedOn w:val="Normal"/>
    <w:next w:val="Normal"/>
    <w:link w:val="QuoteChar"/>
    <w:uiPriority w:val="29"/>
    <w:qFormat/>
    <w:rsid w:val="00E86B71"/>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E86B71"/>
    <w:rPr>
      <w:color w:val="1F497D" w:themeColor="text2"/>
      <w:sz w:val="24"/>
      <w:szCs w:val="24"/>
    </w:rPr>
  </w:style>
  <w:style w:type="paragraph" w:styleId="IntenseQuote">
    <w:name w:val="Intense Quote"/>
    <w:basedOn w:val="Normal"/>
    <w:next w:val="Normal"/>
    <w:link w:val="IntenseQuoteChar"/>
    <w:uiPriority w:val="30"/>
    <w:qFormat/>
    <w:rsid w:val="00E86B71"/>
    <w:pPr>
      <w:spacing w:before="100" w:beforeAutospacing="1" w:after="240"/>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E86B71"/>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E86B71"/>
    <w:rPr>
      <w:i/>
      <w:iCs/>
      <w:color w:val="595959" w:themeColor="text1" w:themeTint="A6"/>
    </w:rPr>
  </w:style>
  <w:style w:type="character" w:styleId="IntenseEmphasis">
    <w:name w:val="Intense Emphasis"/>
    <w:basedOn w:val="DefaultParagraphFont"/>
    <w:uiPriority w:val="21"/>
    <w:qFormat/>
    <w:rsid w:val="00E86B71"/>
    <w:rPr>
      <w:b/>
      <w:bCs/>
      <w:i/>
      <w:iCs/>
    </w:rPr>
  </w:style>
  <w:style w:type="character" w:styleId="SubtleReference">
    <w:name w:val="Subtle Reference"/>
    <w:basedOn w:val="DefaultParagraphFont"/>
    <w:uiPriority w:val="31"/>
    <w:qFormat/>
    <w:rsid w:val="00E86B71"/>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E86B71"/>
    <w:rPr>
      <w:b/>
      <w:bCs/>
      <w:smallCaps/>
      <w:color w:val="1F497D" w:themeColor="text2"/>
      <w:u w:val="single"/>
    </w:rPr>
  </w:style>
  <w:style w:type="character" w:styleId="BookTitle">
    <w:name w:val="Book Title"/>
    <w:basedOn w:val="DefaultParagraphFont"/>
    <w:uiPriority w:val="33"/>
    <w:qFormat/>
    <w:rsid w:val="00E86B71"/>
    <w:rPr>
      <w:b/>
      <w:bCs/>
      <w:smallCaps/>
      <w:spacing w:val="10"/>
    </w:rPr>
  </w:style>
  <w:style w:type="paragraph" w:styleId="TOCHeading">
    <w:name w:val="TOC Heading"/>
    <w:basedOn w:val="Heading1"/>
    <w:next w:val="Normal"/>
    <w:uiPriority w:val="39"/>
    <w:semiHidden/>
    <w:unhideWhenUsed/>
    <w:qFormat/>
    <w:rsid w:val="00E86B71"/>
    <w:pPr>
      <w:outlineLvl w:val="9"/>
    </w:pPr>
  </w:style>
  <w:style w:type="character" w:styleId="Hyperlink">
    <w:name w:val="Hyperlink"/>
    <w:basedOn w:val="DefaultParagraphFont"/>
    <w:uiPriority w:val="99"/>
    <w:unhideWhenUsed/>
    <w:rsid w:val="00AC5343"/>
    <w:rPr>
      <w:color w:val="0563C1"/>
      <w:u w:val="single"/>
    </w:rPr>
  </w:style>
  <w:style w:type="character" w:styleId="UnresolvedMention">
    <w:name w:val="Unresolved Mention"/>
    <w:basedOn w:val="DefaultParagraphFont"/>
    <w:uiPriority w:val="99"/>
    <w:semiHidden/>
    <w:unhideWhenUsed/>
    <w:rsid w:val="00FF7462"/>
    <w:rPr>
      <w:color w:val="605E5C"/>
      <w:shd w:val="clear" w:color="auto" w:fill="E1DFDD"/>
    </w:rPr>
  </w:style>
  <w:style w:type="character" w:styleId="FollowedHyperlink">
    <w:name w:val="FollowedHyperlink"/>
    <w:basedOn w:val="DefaultParagraphFont"/>
    <w:uiPriority w:val="99"/>
    <w:semiHidden/>
    <w:unhideWhenUsed/>
    <w:rsid w:val="00761838"/>
    <w:rPr>
      <w:color w:val="800080" w:themeColor="followedHyperlink"/>
      <w:u w:val="single"/>
    </w:rPr>
  </w:style>
  <w:style w:type="paragraph" w:styleId="NormalWeb">
    <w:name w:val="Normal (Web)"/>
    <w:basedOn w:val="Normal"/>
    <w:uiPriority w:val="99"/>
    <w:semiHidden/>
    <w:unhideWhenUsed/>
    <w:rsid w:val="004100B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39190">
      <w:bodyDiv w:val="1"/>
      <w:marLeft w:val="0"/>
      <w:marRight w:val="0"/>
      <w:marTop w:val="0"/>
      <w:marBottom w:val="0"/>
      <w:divBdr>
        <w:top w:val="none" w:sz="0" w:space="0" w:color="auto"/>
        <w:left w:val="none" w:sz="0" w:space="0" w:color="auto"/>
        <w:bottom w:val="none" w:sz="0" w:space="0" w:color="auto"/>
        <w:right w:val="none" w:sz="0" w:space="0" w:color="auto"/>
      </w:divBdr>
    </w:div>
    <w:div w:id="143815227">
      <w:bodyDiv w:val="1"/>
      <w:marLeft w:val="0"/>
      <w:marRight w:val="0"/>
      <w:marTop w:val="0"/>
      <w:marBottom w:val="0"/>
      <w:divBdr>
        <w:top w:val="none" w:sz="0" w:space="0" w:color="auto"/>
        <w:left w:val="none" w:sz="0" w:space="0" w:color="auto"/>
        <w:bottom w:val="none" w:sz="0" w:space="0" w:color="auto"/>
        <w:right w:val="none" w:sz="0" w:space="0" w:color="auto"/>
      </w:divBdr>
    </w:div>
    <w:div w:id="158884096">
      <w:bodyDiv w:val="1"/>
      <w:marLeft w:val="0"/>
      <w:marRight w:val="0"/>
      <w:marTop w:val="0"/>
      <w:marBottom w:val="0"/>
      <w:divBdr>
        <w:top w:val="none" w:sz="0" w:space="0" w:color="auto"/>
        <w:left w:val="none" w:sz="0" w:space="0" w:color="auto"/>
        <w:bottom w:val="none" w:sz="0" w:space="0" w:color="auto"/>
        <w:right w:val="none" w:sz="0" w:space="0" w:color="auto"/>
      </w:divBdr>
    </w:div>
    <w:div w:id="662898226">
      <w:bodyDiv w:val="1"/>
      <w:marLeft w:val="0"/>
      <w:marRight w:val="0"/>
      <w:marTop w:val="0"/>
      <w:marBottom w:val="0"/>
      <w:divBdr>
        <w:top w:val="none" w:sz="0" w:space="0" w:color="auto"/>
        <w:left w:val="none" w:sz="0" w:space="0" w:color="auto"/>
        <w:bottom w:val="none" w:sz="0" w:space="0" w:color="auto"/>
        <w:right w:val="none" w:sz="0" w:space="0" w:color="auto"/>
      </w:divBdr>
    </w:div>
    <w:div w:id="872155012">
      <w:bodyDiv w:val="1"/>
      <w:marLeft w:val="0"/>
      <w:marRight w:val="0"/>
      <w:marTop w:val="0"/>
      <w:marBottom w:val="0"/>
      <w:divBdr>
        <w:top w:val="none" w:sz="0" w:space="0" w:color="auto"/>
        <w:left w:val="none" w:sz="0" w:space="0" w:color="auto"/>
        <w:bottom w:val="none" w:sz="0" w:space="0" w:color="auto"/>
        <w:right w:val="none" w:sz="0" w:space="0" w:color="auto"/>
      </w:divBdr>
    </w:div>
    <w:div w:id="999844770">
      <w:bodyDiv w:val="1"/>
      <w:marLeft w:val="0"/>
      <w:marRight w:val="0"/>
      <w:marTop w:val="0"/>
      <w:marBottom w:val="0"/>
      <w:divBdr>
        <w:top w:val="none" w:sz="0" w:space="0" w:color="auto"/>
        <w:left w:val="none" w:sz="0" w:space="0" w:color="auto"/>
        <w:bottom w:val="none" w:sz="0" w:space="0" w:color="auto"/>
        <w:right w:val="none" w:sz="0" w:space="0" w:color="auto"/>
      </w:divBdr>
    </w:div>
    <w:div w:id="1087658453">
      <w:bodyDiv w:val="1"/>
      <w:marLeft w:val="0"/>
      <w:marRight w:val="0"/>
      <w:marTop w:val="0"/>
      <w:marBottom w:val="0"/>
      <w:divBdr>
        <w:top w:val="none" w:sz="0" w:space="0" w:color="auto"/>
        <w:left w:val="none" w:sz="0" w:space="0" w:color="auto"/>
        <w:bottom w:val="none" w:sz="0" w:space="0" w:color="auto"/>
        <w:right w:val="none" w:sz="0" w:space="0" w:color="auto"/>
      </w:divBdr>
    </w:div>
    <w:div w:id="1258708088">
      <w:bodyDiv w:val="1"/>
      <w:marLeft w:val="0"/>
      <w:marRight w:val="0"/>
      <w:marTop w:val="0"/>
      <w:marBottom w:val="0"/>
      <w:divBdr>
        <w:top w:val="none" w:sz="0" w:space="0" w:color="auto"/>
        <w:left w:val="none" w:sz="0" w:space="0" w:color="auto"/>
        <w:bottom w:val="none" w:sz="0" w:space="0" w:color="auto"/>
        <w:right w:val="none" w:sz="0" w:space="0" w:color="auto"/>
      </w:divBdr>
    </w:div>
    <w:div w:id="1307391311">
      <w:bodyDiv w:val="1"/>
      <w:marLeft w:val="0"/>
      <w:marRight w:val="0"/>
      <w:marTop w:val="0"/>
      <w:marBottom w:val="0"/>
      <w:divBdr>
        <w:top w:val="none" w:sz="0" w:space="0" w:color="auto"/>
        <w:left w:val="none" w:sz="0" w:space="0" w:color="auto"/>
        <w:bottom w:val="none" w:sz="0" w:space="0" w:color="auto"/>
        <w:right w:val="none" w:sz="0" w:space="0" w:color="auto"/>
      </w:divBdr>
    </w:div>
    <w:div w:id="1316109557">
      <w:bodyDiv w:val="1"/>
      <w:marLeft w:val="0"/>
      <w:marRight w:val="0"/>
      <w:marTop w:val="0"/>
      <w:marBottom w:val="0"/>
      <w:divBdr>
        <w:top w:val="none" w:sz="0" w:space="0" w:color="auto"/>
        <w:left w:val="none" w:sz="0" w:space="0" w:color="auto"/>
        <w:bottom w:val="none" w:sz="0" w:space="0" w:color="auto"/>
        <w:right w:val="none" w:sz="0" w:space="0" w:color="auto"/>
      </w:divBdr>
    </w:div>
    <w:div w:id="1419476680">
      <w:bodyDiv w:val="1"/>
      <w:marLeft w:val="0"/>
      <w:marRight w:val="0"/>
      <w:marTop w:val="0"/>
      <w:marBottom w:val="0"/>
      <w:divBdr>
        <w:top w:val="none" w:sz="0" w:space="0" w:color="auto"/>
        <w:left w:val="none" w:sz="0" w:space="0" w:color="auto"/>
        <w:bottom w:val="none" w:sz="0" w:space="0" w:color="auto"/>
        <w:right w:val="none" w:sz="0" w:space="0" w:color="auto"/>
      </w:divBdr>
    </w:div>
    <w:div w:id="1462842561">
      <w:bodyDiv w:val="1"/>
      <w:marLeft w:val="0"/>
      <w:marRight w:val="0"/>
      <w:marTop w:val="0"/>
      <w:marBottom w:val="0"/>
      <w:divBdr>
        <w:top w:val="none" w:sz="0" w:space="0" w:color="auto"/>
        <w:left w:val="none" w:sz="0" w:space="0" w:color="auto"/>
        <w:bottom w:val="none" w:sz="0" w:space="0" w:color="auto"/>
        <w:right w:val="none" w:sz="0" w:space="0" w:color="auto"/>
      </w:divBdr>
    </w:div>
    <w:div w:id="15198516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ndfb.org/harvesting-legal-knowledg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ndfb.org/foundation/foundation-news/early-donations-are-open-for-giving-hearts-day/"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hs.nd.gov" TargetMode="External"/><Relationship Id="rId5" Type="http://schemas.openxmlformats.org/officeDocument/2006/relationships/numbering" Target="numbering.xml"/><Relationship Id="rId15" Type="http://schemas.openxmlformats.org/officeDocument/2006/relationships/hyperlink" Target="https://www.ndfb.org/win-the-bin/"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an.pavek@tasconlin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Alisha_x0020_Nord xmlns="1428c0e8-7a9c-48d1-b036-c8285bf12ba3">
      <UserInfo>
        <DisplayName/>
        <AccountId xsi:nil="true"/>
        <AccountType/>
      </UserInfo>
    </Alisha_x0020_Nord>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0C396E011A5B3498DDDADDC40A78318" ma:contentTypeVersion="11" ma:contentTypeDescription="Create a new document." ma:contentTypeScope="" ma:versionID="75581576e7cfa9549e3e36cbbb7bd9e9">
  <xsd:schema xmlns:xsd="http://www.w3.org/2001/XMLSchema" xmlns:xs="http://www.w3.org/2001/XMLSchema" xmlns:p="http://schemas.microsoft.com/office/2006/metadata/properties" xmlns:ns2="07d37bad-8343-4e32-b1f1-bb6a30376c63" xmlns:ns3="1428c0e8-7a9c-48d1-b036-c8285bf12ba3" targetNamespace="http://schemas.microsoft.com/office/2006/metadata/properties" ma:root="true" ma:fieldsID="e05aa20c7279c932a4baa7b3dff09e8b" ns2:_="" ns3:_="">
    <xsd:import namespace="07d37bad-8343-4e32-b1f1-bb6a30376c63"/>
    <xsd:import namespace="1428c0e8-7a9c-48d1-b036-c8285bf12ba3"/>
    <xsd:element name="properties">
      <xsd:complexType>
        <xsd:sequence>
          <xsd:element name="documentManagement">
            <xsd:complexType>
              <xsd:all>
                <xsd:element ref="ns2:SharedWithUsers" minOccurs="0"/>
                <xsd:element ref="ns2:SharingHintHash" minOccurs="0"/>
                <xsd:element ref="ns2:SharedWithDetails" minOccurs="0"/>
                <xsd:element ref="ns3:Alisha_x0020_Nord"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d37bad-8343-4e32-b1f1-bb6a30376c6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428c0e8-7a9c-48d1-b036-c8285bf12ba3" elementFormDefault="qualified">
    <xsd:import namespace="http://schemas.microsoft.com/office/2006/documentManagement/types"/>
    <xsd:import namespace="http://schemas.microsoft.com/office/infopath/2007/PartnerControls"/>
    <xsd:element name="Alisha_x0020_Nord" ma:index="11" nillable="true" ma:displayName="Alisha Nord" ma:SearchPeopleOnly="false" ma:SharePointGroup="0" ma:internalName="Alisha_x0020_Nor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E5170A-0619-4EC0-8C77-A0E4CD3506C9}">
  <ds:schemaRefs>
    <ds:schemaRef ds:uri="http://schemas.microsoft.com/sharepoint/v3/contenttype/forms"/>
  </ds:schemaRefs>
</ds:datastoreItem>
</file>

<file path=customXml/itemProps2.xml><?xml version="1.0" encoding="utf-8"?>
<ds:datastoreItem xmlns:ds="http://schemas.openxmlformats.org/officeDocument/2006/customXml" ds:itemID="{125731EA-40A2-49E5-A287-D7408C361200}">
  <ds:schemaRefs>
    <ds:schemaRef ds:uri="http://schemas.openxmlformats.org/officeDocument/2006/bibliography"/>
  </ds:schemaRefs>
</ds:datastoreItem>
</file>

<file path=customXml/itemProps3.xml><?xml version="1.0" encoding="utf-8"?>
<ds:datastoreItem xmlns:ds="http://schemas.openxmlformats.org/officeDocument/2006/customXml" ds:itemID="{95D2F00E-1A06-49A9-A423-13F4DDADEF12}">
  <ds:schemaRefs>
    <ds:schemaRef ds:uri="http://schemas.microsoft.com/office/2006/metadata/properties"/>
    <ds:schemaRef ds:uri="http://schemas.microsoft.com/office/infopath/2007/PartnerControls"/>
    <ds:schemaRef ds:uri="1428c0e8-7a9c-48d1-b036-c8285bf12ba3"/>
  </ds:schemaRefs>
</ds:datastoreItem>
</file>

<file path=customXml/itemProps4.xml><?xml version="1.0" encoding="utf-8"?>
<ds:datastoreItem xmlns:ds="http://schemas.openxmlformats.org/officeDocument/2006/customXml" ds:itemID="{BE425836-ADA9-44A0-A967-56C78A01BB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d37bad-8343-4e32-b1f1-bb6a30376c63"/>
    <ds:schemaRef ds:uri="1428c0e8-7a9c-48d1-b036-c8285bf12b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18218</TotalTime>
  <Pages>2</Pages>
  <Words>1045</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Allie Hornseth</dc:creator>
  <cp:keywords/>
  <dc:description/>
  <cp:lastModifiedBy>Amy Neurohr</cp:lastModifiedBy>
  <cp:revision>172</cp:revision>
  <cp:lastPrinted>2018-02-08T22:38:00Z</cp:lastPrinted>
  <dcterms:created xsi:type="dcterms:W3CDTF">2020-02-05T18:10:00Z</dcterms:created>
  <dcterms:modified xsi:type="dcterms:W3CDTF">2026-02-06T16:17:00Z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0x01010090C396E011A5B3498DDDADDC40A78318</vt:lpwstr>
  </property>
  <property fmtid="{D5CDD505-2E9C-101B-9397-08002B2CF9AE}" pid="3" name="GrammarlyDocumentId">
    <vt:lpwstr>9665d58a7806266a4722912cdaa260b9522a7867548bac74c5bf5549d4c808b2</vt:lpwstr>
  </property>
</Properties>
</file>